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9C" w:rsidRDefault="0046529C" w:rsidP="0046529C">
      <w:pPr>
        <w:tabs>
          <w:tab w:val="left" w:pos="4962"/>
        </w:tabs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Burmistrz Solca Kujawskiego</w:t>
      </w:r>
    </w:p>
    <w:p w:rsidR="0046529C" w:rsidRDefault="0046529C" w:rsidP="0046529C">
      <w:pPr>
        <w:tabs>
          <w:tab w:val="left" w:pos="4962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Solec Kujawski, dnia 5 maja 2025 r.</w:t>
      </w:r>
    </w:p>
    <w:p w:rsidR="0046529C" w:rsidRDefault="0046529C" w:rsidP="0046529C">
      <w:pPr>
        <w:tabs>
          <w:tab w:val="left" w:pos="4962"/>
        </w:tabs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ROŚiR.6131.1.20.2025</w:t>
      </w:r>
    </w:p>
    <w:p w:rsidR="0046529C" w:rsidRDefault="0046529C" w:rsidP="0046529C">
      <w:pPr>
        <w:jc w:val="center"/>
        <w:rPr>
          <w:rFonts w:ascii="Times New Roman" w:hAnsi="Times New Roman"/>
          <w:b/>
          <w:spacing w:val="40"/>
          <w:sz w:val="24"/>
          <w:szCs w:val="24"/>
        </w:rPr>
      </w:pPr>
      <w:r>
        <w:rPr>
          <w:rFonts w:ascii="Times New Roman" w:hAnsi="Times New Roman"/>
          <w:b/>
          <w:spacing w:val="40"/>
          <w:sz w:val="24"/>
          <w:szCs w:val="24"/>
        </w:rPr>
        <w:t>OBWIESZCZENIE</w:t>
      </w:r>
    </w:p>
    <w:p w:rsidR="0046529C" w:rsidRDefault="0046529C" w:rsidP="0046529C">
      <w:pPr>
        <w:jc w:val="center"/>
        <w:rPr>
          <w:rFonts w:ascii="Times New Roman" w:hAnsi="Times New Roman"/>
          <w:b/>
          <w:spacing w:val="40"/>
          <w:sz w:val="24"/>
          <w:szCs w:val="24"/>
        </w:rPr>
      </w:pPr>
      <w:r>
        <w:rPr>
          <w:rFonts w:ascii="Times New Roman" w:hAnsi="Times New Roman"/>
          <w:b/>
          <w:spacing w:val="40"/>
          <w:sz w:val="24"/>
          <w:szCs w:val="24"/>
        </w:rPr>
        <w:t>BURMISTRZA SOLCA KUJAWSKIEGO</w:t>
      </w:r>
    </w:p>
    <w:p w:rsidR="0046529C" w:rsidRDefault="0046529C" w:rsidP="0046529C">
      <w:pPr>
        <w:jc w:val="center"/>
        <w:rPr>
          <w:rFonts w:ascii="Times New Roman" w:hAnsi="Times New Roman"/>
          <w:b/>
          <w:spacing w:val="40"/>
          <w:sz w:val="24"/>
          <w:szCs w:val="24"/>
        </w:rPr>
      </w:pPr>
    </w:p>
    <w:p w:rsidR="0046529C" w:rsidRDefault="0046529C" w:rsidP="0046529C">
      <w:pPr>
        <w:tabs>
          <w:tab w:val="left" w:pos="4962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wszczęciu postępowania administracyjnego w sprawie wydania zezwolenia na usunięcie jednego drzewa gatunku jarząb pospolity z terenu  nieruchomości  położonej w Solcu Kujawskim  przy ul. 23 Stycznia 17A oraz o terminie i miejscu przeprowadzenia oględzin.</w:t>
      </w:r>
    </w:p>
    <w:p w:rsidR="0046529C" w:rsidRDefault="0046529C" w:rsidP="0046529C">
      <w:pPr>
        <w:jc w:val="both"/>
        <w:rPr>
          <w:rFonts w:ascii="Times New Roman" w:hAnsi="Times New Roman"/>
          <w:sz w:val="24"/>
          <w:szCs w:val="24"/>
        </w:rPr>
      </w:pPr>
    </w:p>
    <w:p w:rsidR="0046529C" w:rsidRDefault="0046529C" w:rsidP="0046529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49, art. 61 § 4  i art. 79 § 1 ustawy z dnia 14 czerwca 1960 r. Kodeks postępowania administracyjnego (j.t. Dz. U. z 2024, poz. 572) – zwanej dalej Kpa,  w związku z art. 83a ust. 1  i 7 ustawy z dnia 16 kwietnia 2004 r. o ochronie przyrody (j.t. Dz. U. z 2024 r., poz. 1478), zwanej dalej </w:t>
      </w:r>
      <w:proofErr w:type="spellStart"/>
      <w:r>
        <w:rPr>
          <w:rFonts w:ascii="Times New Roman" w:hAnsi="Times New Roman"/>
          <w:sz w:val="24"/>
          <w:szCs w:val="24"/>
        </w:rPr>
        <w:t>u.o.p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6529C" w:rsidRDefault="0046529C" w:rsidP="0046529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529C" w:rsidRDefault="0046529C" w:rsidP="0046529C">
      <w:pPr>
        <w:tabs>
          <w:tab w:val="left" w:pos="496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80"/>
          <w:sz w:val="24"/>
          <w:szCs w:val="24"/>
        </w:rPr>
        <w:t>zawiadamia się strony</w:t>
      </w:r>
    </w:p>
    <w:p w:rsidR="0046529C" w:rsidRDefault="0046529C" w:rsidP="0046529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46529C" w:rsidRDefault="0046529C" w:rsidP="0046529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wszczęciu na wniosek z dnia 29.04.2025 r. Spółdzielni Mieszkaniowej „Transportowiec”</w:t>
      </w:r>
      <w:r>
        <w:rPr>
          <w:rFonts w:ascii="Times New Roman" w:hAnsi="Times New Roman"/>
          <w:sz w:val="24"/>
          <w:szCs w:val="24"/>
        </w:rPr>
        <w:br/>
        <w:t xml:space="preserve">w Solcu Kujawskim postępowania administracyjnego w sprawie </w:t>
      </w:r>
      <w:r>
        <w:rPr>
          <w:rFonts w:ascii="Times New Roman" w:hAnsi="Times New Roman"/>
          <w:sz w:val="24"/>
          <w:szCs w:val="24"/>
          <w:u w:val="single"/>
        </w:rPr>
        <w:t>wydania zezwolenia</w:t>
      </w:r>
      <w:r>
        <w:rPr>
          <w:rFonts w:ascii="Times New Roman" w:hAnsi="Times New Roman"/>
          <w:sz w:val="24"/>
          <w:szCs w:val="24"/>
          <w:u w:val="single"/>
        </w:rPr>
        <w:br/>
        <w:t>na usunięcie jednego drzewa gatunku jarząb pospolity na działce ew. nr 724/5,  rosnącego</w:t>
      </w:r>
      <w:r>
        <w:rPr>
          <w:rFonts w:ascii="Times New Roman" w:hAnsi="Times New Roman"/>
          <w:sz w:val="24"/>
          <w:szCs w:val="24"/>
          <w:u w:val="single"/>
        </w:rPr>
        <w:br/>
        <w:t>na terenie zielonym w Solcu Kujawskim przy ul. 23 Stycznia 17A</w:t>
      </w:r>
      <w:r>
        <w:rPr>
          <w:rFonts w:ascii="Times New Roman" w:hAnsi="Times New Roman"/>
          <w:sz w:val="24"/>
          <w:szCs w:val="24"/>
        </w:rPr>
        <w:t xml:space="preserve"> oraz o terminie i miejscu przeprowadzenia dowodu z oględzin, które odbędą się w </w:t>
      </w:r>
      <w:r>
        <w:rPr>
          <w:rFonts w:ascii="Times New Roman" w:hAnsi="Times New Roman"/>
          <w:sz w:val="24"/>
          <w:szCs w:val="24"/>
          <w:u w:val="single"/>
        </w:rPr>
        <w:t>dniu 15 maja 2025 r. o godz. 10.00</w:t>
      </w:r>
      <w:r>
        <w:rPr>
          <w:rFonts w:ascii="Times New Roman" w:hAnsi="Times New Roman"/>
          <w:sz w:val="24"/>
          <w:szCs w:val="24"/>
        </w:rPr>
        <w:br/>
        <w:t>na w/w terenie (miejsce spotkania: przy drzewie przeznaczonym do usunięcia).</w:t>
      </w:r>
    </w:p>
    <w:p w:rsidR="0046529C" w:rsidRDefault="0046529C" w:rsidP="0046529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Informuję, że zgodnie z art. 28 Kpa, stroną postępowania jest każdy, czyjego interesu prawnego lub obowiązku dotyczy postępowanie albo kto żąda czynności organu ze względu na swój interes prawny lub obowiązek. Zgodnie z art. 79 § 2  Kpa strona ma prawo brać udział w przeprowadzeniu dowodu, może zadawać pytania (…) stronom oraz składać wyjaśnienia.</w:t>
      </w:r>
    </w:p>
    <w:p w:rsidR="0046529C" w:rsidRDefault="0046529C" w:rsidP="0046529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Zawiadamiam także, zgodnie z art. 36 § 1 Kpa, iż ze względu na potrzebę przeprowadzenia procedury administracyjnej wymaganej przepisami prawa, nie jest możliwe załatwienie przedmiotowej sprawy w ustawowym terminie. Przewidziany termin wydania rozstrzygnięcia we wnioskowanej sprawie do 30 czerwca 2025 r.</w:t>
      </w:r>
    </w:p>
    <w:p w:rsidR="0046529C" w:rsidRDefault="0046529C" w:rsidP="0046529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Ponieważ w powyższej sprawie liczba stron postępowania przekracza 20, zgodnie z art. 83a ust. 7 </w:t>
      </w:r>
      <w:proofErr w:type="spellStart"/>
      <w:r>
        <w:rPr>
          <w:rFonts w:ascii="Times New Roman" w:hAnsi="Times New Roman"/>
          <w:sz w:val="24"/>
          <w:szCs w:val="24"/>
        </w:rPr>
        <w:t>u.o.p</w:t>
      </w:r>
      <w:proofErr w:type="spellEnd"/>
      <w:r>
        <w:rPr>
          <w:rFonts w:ascii="Times New Roman" w:hAnsi="Times New Roman"/>
          <w:sz w:val="24"/>
          <w:szCs w:val="24"/>
        </w:rPr>
        <w:t>. oraz art. 49 Kpa – obwieszczenie zostaje zamieszczone na tablicy ogłoszeń Urzędu Miejskiego w Solcu Kujawskim, SM „Transportowiec” w Solcu Kujawskim,</w:t>
      </w:r>
      <w:r>
        <w:rPr>
          <w:rFonts w:ascii="Times New Roman" w:hAnsi="Times New Roman"/>
          <w:sz w:val="24"/>
          <w:szCs w:val="24"/>
        </w:rPr>
        <w:br/>
        <w:t xml:space="preserve">na tablicach ogłoszeń w klatkach schodowych budynku przy ul. 23 Stycznia 17A w Solcu Kujawskim oraz na stronie Biuletynu Informacji Publicznej Urzędu Miejskiego w Solcu Kujawskim: https://mst-solec-kujawski.rbip.mojregion.info/ </w:t>
      </w:r>
    </w:p>
    <w:p w:rsidR="0046529C" w:rsidRDefault="0046529C" w:rsidP="0046529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Zawiadomienie uważa się za dokonane po upływie 14 dni od dnia, w którym nastąpiło publiczne obwieszczenie, inne publiczne ogłoszenie lub udostępnienie w Biuletynie Informacji Publicznej.</w:t>
      </w:r>
    </w:p>
    <w:p w:rsidR="0046529C" w:rsidRPr="0046529C" w:rsidRDefault="0046529C" w:rsidP="0046529C">
      <w:pPr>
        <w:pStyle w:val="Akapitzlist"/>
        <w:ind w:left="0" w:firstLine="708"/>
        <w:jc w:val="both"/>
        <w:rPr>
          <w:rStyle w:val="Pogrubienie"/>
          <w:rFonts w:ascii="Times New Roman" w:hAnsi="Times New Roman"/>
        </w:rPr>
      </w:pPr>
      <w:r w:rsidRPr="0046529C">
        <w:rPr>
          <w:rStyle w:val="Pogrubienie"/>
          <w:rFonts w:ascii="Times New Roman" w:hAnsi="Times New Roman"/>
          <w:sz w:val="24"/>
          <w:szCs w:val="24"/>
        </w:rPr>
        <w:t>W związku z powyższym strony postępowania mogą zapoznać się z aktami sprawy, jak również wnieść ewentualne wnioski i dowody, w Referacie Ochrony Środowiska</w:t>
      </w:r>
      <w:r w:rsidRPr="0046529C">
        <w:rPr>
          <w:rFonts w:ascii="Times New Roman" w:hAnsi="Times New Roman"/>
          <w:b/>
          <w:bCs/>
          <w:sz w:val="24"/>
          <w:szCs w:val="24"/>
        </w:rPr>
        <w:br/>
      </w:r>
      <w:r w:rsidRPr="0046529C">
        <w:rPr>
          <w:rStyle w:val="Pogrubienie"/>
          <w:rFonts w:ascii="Times New Roman" w:hAnsi="Times New Roman"/>
          <w:sz w:val="24"/>
          <w:szCs w:val="24"/>
        </w:rPr>
        <w:t>i Rolnictwa tut. Urzędu (</w:t>
      </w:r>
      <w:r w:rsidRPr="0046529C">
        <w:rPr>
          <w:rStyle w:val="Pogrubienie"/>
          <w:rFonts w:ascii="Times New Roman" w:hAnsi="Times New Roman"/>
          <w:sz w:val="24"/>
          <w:szCs w:val="24"/>
          <w:u w:val="single"/>
        </w:rPr>
        <w:t>przy ul. Toruńskiej 8a, pokój nr 4, tel. 52 387 01 62 po wcześniejszym uzgodnieniu terminu</w:t>
      </w:r>
      <w:r w:rsidRPr="0046529C">
        <w:rPr>
          <w:rStyle w:val="Pogrubienie"/>
          <w:rFonts w:ascii="Times New Roman" w:hAnsi="Times New Roman"/>
          <w:sz w:val="24"/>
          <w:szCs w:val="24"/>
        </w:rPr>
        <w:t>) w godzinach otwarcia Urzędu (w poniedziałki, środy, czwartki: 7:30-15:15, we wtorki: 7:30-17:00, w piątki: 8:00-15:15).</w:t>
      </w:r>
    </w:p>
    <w:p w:rsidR="0046529C" w:rsidRPr="0046529C" w:rsidRDefault="0046529C" w:rsidP="0046529C">
      <w:pPr>
        <w:spacing w:line="360" w:lineRule="auto"/>
        <w:rPr>
          <w:rFonts w:ascii="Times New Roman" w:eastAsia="Times New Roman" w:hAnsi="Times New Roman"/>
          <w:b/>
          <w:color w:val="1F4E79" w:themeColor="accent1" w:themeShade="80"/>
          <w:sz w:val="20"/>
          <w:szCs w:val="20"/>
          <w:lang w:eastAsia="pl-PL"/>
        </w:rPr>
      </w:pPr>
    </w:p>
    <w:p w:rsidR="00D71208" w:rsidRDefault="0046529C">
      <w:r>
        <w:t xml:space="preserve">    </w:t>
      </w:r>
    </w:p>
    <w:p w:rsidR="0046529C" w:rsidRPr="0046529C" w:rsidRDefault="0046529C">
      <w:pPr>
        <w:rPr>
          <w:rFonts w:ascii="Times New Roman" w:hAnsi="Times New Roman"/>
        </w:rPr>
      </w:pPr>
      <w:r w:rsidRPr="0046529C">
        <w:rPr>
          <w:rFonts w:ascii="Times New Roman" w:hAnsi="Times New Roman"/>
        </w:rPr>
        <w:t xml:space="preserve">                                                                                                              Kinga </w:t>
      </w:r>
      <w:proofErr w:type="spellStart"/>
      <w:r w:rsidRPr="0046529C">
        <w:rPr>
          <w:rFonts w:ascii="Times New Roman" w:hAnsi="Times New Roman"/>
        </w:rPr>
        <w:t>Rubaszewska</w:t>
      </w:r>
      <w:proofErr w:type="spellEnd"/>
    </w:p>
    <w:p w:rsidR="0046529C" w:rsidRPr="0046529C" w:rsidRDefault="0046529C">
      <w:pPr>
        <w:rPr>
          <w:rFonts w:ascii="Times New Roman" w:hAnsi="Times New Roman"/>
        </w:rPr>
      </w:pPr>
      <w:r w:rsidRPr="0046529C">
        <w:rPr>
          <w:rFonts w:ascii="Times New Roman" w:hAnsi="Times New Roman"/>
        </w:rPr>
        <w:t xml:space="preserve">                                                                                                              Zastępca Burmistrza</w:t>
      </w:r>
    </w:p>
    <w:p w:rsidR="0046529C" w:rsidRDefault="0046529C"/>
    <w:sectPr w:rsidR="00465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A2"/>
    <w:rsid w:val="0046529C"/>
    <w:rsid w:val="009A48BB"/>
    <w:rsid w:val="00A613A2"/>
    <w:rsid w:val="00D7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657E6-49C6-4CD6-B01E-36023201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29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29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65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Skrzypińska</dc:creator>
  <cp:keywords>dostępność</cp:keywords>
  <dc:description/>
  <cp:lastModifiedBy>Konto Microsoft</cp:lastModifiedBy>
  <cp:revision>2</cp:revision>
  <dcterms:created xsi:type="dcterms:W3CDTF">2025-05-05T11:54:00Z</dcterms:created>
  <dcterms:modified xsi:type="dcterms:W3CDTF">2025-05-05T11:54:00Z</dcterms:modified>
</cp:coreProperties>
</file>