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267B1E" w14:textId="77777777" w:rsidR="00E47BDD" w:rsidRPr="00562A1F" w:rsidRDefault="00E47BDD" w:rsidP="00584200">
      <w:pPr>
        <w:autoSpaceDE w:val="0"/>
        <w:autoSpaceDN w:val="0"/>
        <w:adjustRightInd w:val="0"/>
        <w:spacing w:before="60" w:after="60"/>
        <w:ind w:left="5664" w:firstLine="708"/>
        <w:jc w:val="center"/>
        <w:rPr>
          <w:rFonts w:ascii="Calibri" w:hAnsi="Calibri" w:cs="Calibri"/>
          <w:bCs/>
          <w:sz w:val="22"/>
          <w:szCs w:val="22"/>
        </w:rPr>
      </w:pPr>
      <w:bookmarkStart w:id="0" w:name="_GoBack"/>
      <w:bookmarkEnd w:id="0"/>
    </w:p>
    <w:p w14:paraId="6B2EBCBF" w14:textId="77777777" w:rsidR="0002771C" w:rsidRDefault="0002771C" w:rsidP="00584200">
      <w:pPr>
        <w:autoSpaceDE w:val="0"/>
        <w:autoSpaceDN w:val="0"/>
        <w:adjustRightInd w:val="0"/>
        <w:spacing w:before="60" w:after="60"/>
        <w:jc w:val="center"/>
        <w:rPr>
          <w:rFonts w:ascii="Calibri" w:hAnsi="Calibri" w:cs="Calibri"/>
          <w:b/>
          <w:bCs/>
          <w:sz w:val="22"/>
          <w:szCs w:val="22"/>
        </w:rPr>
      </w:pPr>
    </w:p>
    <w:p w14:paraId="624E1419" w14:textId="684CF3B8" w:rsidR="00A77AF6" w:rsidRPr="00562A1F" w:rsidRDefault="004C602D" w:rsidP="00584200">
      <w:pPr>
        <w:autoSpaceDE w:val="0"/>
        <w:autoSpaceDN w:val="0"/>
        <w:adjustRightInd w:val="0"/>
        <w:spacing w:before="60" w:after="60"/>
        <w:jc w:val="center"/>
        <w:rPr>
          <w:rFonts w:ascii="Calibri" w:hAnsi="Calibri" w:cs="Calibri"/>
          <w:b/>
          <w:bCs/>
          <w:sz w:val="22"/>
          <w:szCs w:val="22"/>
        </w:rPr>
      </w:pPr>
      <w:r w:rsidRPr="00562A1F">
        <w:rPr>
          <w:rFonts w:ascii="Calibri" w:hAnsi="Calibri" w:cs="Calibri"/>
          <w:b/>
          <w:bCs/>
          <w:sz w:val="22"/>
          <w:szCs w:val="22"/>
        </w:rPr>
        <w:t>PROJEKTOWANE POSTANOWIENIA UMOWY</w:t>
      </w:r>
    </w:p>
    <w:p w14:paraId="6865F9FE" w14:textId="77777777" w:rsidR="00A77AF6" w:rsidRPr="00562A1F" w:rsidRDefault="00A77AF6" w:rsidP="00584200">
      <w:pPr>
        <w:autoSpaceDE w:val="0"/>
        <w:autoSpaceDN w:val="0"/>
        <w:adjustRightInd w:val="0"/>
        <w:spacing w:before="60" w:after="60"/>
        <w:rPr>
          <w:rFonts w:ascii="Calibri" w:hAnsi="Calibri" w:cs="Calibri"/>
          <w:b/>
          <w:bCs/>
          <w:sz w:val="22"/>
          <w:szCs w:val="22"/>
        </w:rPr>
      </w:pPr>
    </w:p>
    <w:p w14:paraId="2B34693B" w14:textId="1DA0DC1F" w:rsidR="00A77AF6" w:rsidRPr="00562A1F" w:rsidRDefault="008835FD" w:rsidP="00584200">
      <w:pPr>
        <w:autoSpaceDE w:val="0"/>
        <w:autoSpaceDN w:val="0"/>
        <w:adjustRightInd w:val="0"/>
        <w:spacing w:before="60" w:after="60"/>
        <w:jc w:val="both"/>
        <w:rPr>
          <w:rFonts w:ascii="Calibri" w:hAnsi="Calibri" w:cs="Calibri"/>
          <w:sz w:val="22"/>
          <w:szCs w:val="22"/>
        </w:rPr>
      </w:pPr>
      <w:r w:rsidRPr="00562A1F">
        <w:rPr>
          <w:rFonts w:ascii="Calibri" w:hAnsi="Calibri" w:cs="Calibri"/>
          <w:sz w:val="22"/>
          <w:szCs w:val="22"/>
        </w:rPr>
        <w:t xml:space="preserve">W dniu </w:t>
      </w:r>
      <w:r w:rsidR="00A77AF6" w:rsidRPr="00562A1F">
        <w:rPr>
          <w:rFonts w:ascii="Calibri" w:hAnsi="Calibri" w:cs="Calibri"/>
          <w:sz w:val="22"/>
          <w:szCs w:val="22"/>
        </w:rPr>
        <w:t xml:space="preserve"> </w:t>
      </w:r>
      <w:r w:rsidRPr="00562A1F">
        <w:rPr>
          <w:rFonts w:ascii="Calibri" w:hAnsi="Calibri" w:cs="Calibri"/>
          <w:sz w:val="22"/>
          <w:szCs w:val="22"/>
        </w:rPr>
        <w:t>……</w:t>
      </w:r>
      <w:r w:rsidR="00A77AF6" w:rsidRPr="00562A1F">
        <w:rPr>
          <w:rFonts w:ascii="Calibri" w:hAnsi="Calibri" w:cs="Calibri"/>
          <w:sz w:val="22"/>
          <w:szCs w:val="22"/>
        </w:rPr>
        <w:t>………………..202</w:t>
      </w:r>
      <w:r w:rsidR="00A0270F">
        <w:rPr>
          <w:rFonts w:ascii="Calibri" w:hAnsi="Calibri" w:cs="Calibri"/>
          <w:sz w:val="22"/>
          <w:szCs w:val="22"/>
        </w:rPr>
        <w:t>6</w:t>
      </w:r>
      <w:r w:rsidR="00E47BDD" w:rsidRPr="00562A1F">
        <w:rPr>
          <w:rFonts w:ascii="Calibri" w:hAnsi="Calibri" w:cs="Calibri"/>
          <w:sz w:val="22"/>
          <w:szCs w:val="22"/>
        </w:rPr>
        <w:t xml:space="preserve"> </w:t>
      </w:r>
      <w:r w:rsidR="00A77AF6" w:rsidRPr="00562A1F">
        <w:rPr>
          <w:rFonts w:ascii="Calibri" w:hAnsi="Calibri" w:cs="Calibri"/>
          <w:sz w:val="22"/>
          <w:szCs w:val="22"/>
        </w:rPr>
        <w:t xml:space="preserve">r. </w:t>
      </w:r>
      <w:r w:rsidRPr="00562A1F">
        <w:rPr>
          <w:rFonts w:ascii="Calibri" w:hAnsi="Calibri" w:cs="Calibri"/>
          <w:sz w:val="22"/>
          <w:szCs w:val="22"/>
        </w:rPr>
        <w:t xml:space="preserve">w Solcu Kujawskim </w:t>
      </w:r>
      <w:r w:rsidR="00A77AF6" w:rsidRPr="00562A1F">
        <w:rPr>
          <w:rFonts w:ascii="Calibri" w:hAnsi="Calibri" w:cs="Calibri"/>
          <w:sz w:val="22"/>
          <w:szCs w:val="22"/>
        </w:rPr>
        <w:t>pomiędzy:</w:t>
      </w:r>
    </w:p>
    <w:p w14:paraId="14B5BBC0" w14:textId="77777777" w:rsidR="00A77AF6" w:rsidRPr="00562A1F" w:rsidRDefault="00A77AF6" w:rsidP="00584200">
      <w:pPr>
        <w:autoSpaceDE w:val="0"/>
        <w:autoSpaceDN w:val="0"/>
        <w:adjustRightInd w:val="0"/>
        <w:spacing w:before="60" w:after="60"/>
        <w:jc w:val="both"/>
        <w:rPr>
          <w:rFonts w:ascii="Calibri" w:hAnsi="Calibri" w:cs="Calibri"/>
          <w:sz w:val="22"/>
          <w:szCs w:val="22"/>
          <w:highlight w:val="yellow"/>
        </w:rPr>
      </w:pPr>
    </w:p>
    <w:p w14:paraId="1AF07AE3" w14:textId="77777777" w:rsidR="008835FD" w:rsidRPr="00562A1F" w:rsidRDefault="008835FD" w:rsidP="00584200">
      <w:pPr>
        <w:autoSpaceDE w:val="0"/>
        <w:autoSpaceDN w:val="0"/>
        <w:adjustRightInd w:val="0"/>
        <w:spacing w:before="60" w:after="60"/>
        <w:jc w:val="both"/>
        <w:rPr>
          <w:rFonts w:ascii="Calibri" w:hAnsi="Calibri" w:cs="Calibri"/>
          <w:bCs/>
          <w:sz w:val="22"/>
          <w:szCs w:val="22"/>
        </w:rPr>
      </w:pPr>
      <w:r w:rsidRPr="00562A1F">
        <w:rPr>
          <w:rFonts w:ascii="Calibri" w:hAnsi="Calibri" w:cs="Calibri"/>
          <w:b/>
          <w:sz w:val="22"/>
          <w:szCs w:val="22"/>
        </w:rPr>
        <w:t>Gminą Solec Kujawski</w:t>
      </w:r>
      <w:r w:rsidRPr="00562A1F">
        <w:rPr>
          <w:rFonts w:ascii="Calibri" w:hAnsi="Calibri" w:cs="Calibri"/>
          <w:bCs/>
          <w:sz w:val="22"/>
          <w:szCs w:val="22"/>
        </w:rPr>
        <w:t xml:space="preserve"> z siedzibą Urzędu Miejskiego w Solcu Kujawskim, ul. 23 Stycznia 7; 86-050 Solec Kujawski, NIP: 5542892492, REGON 092350702, zwaną w dalszej treści umowy „Zamawiającym”, reprezentowaną przez:</w:t>
      </w:r>
    </w:p>
    <w:p w14:paraId="16A70A8B" w14:textId="77777777" w:rsidR="008835FD" w:rsidRPr="00562A1F" w:rsidRDefault="008835FD" w:rsidP="00584200">
      <w:pPr>
        <w:autoSpaceDE w:val="0"/>
        <w:autoSpaceDN w:val="0"/>
        <w:adjustRightInd w:val="0"/>
        <w:spacing w:before="60" w:after="60"/>
        <w:jc w:val="both"/>
        <w:rPr>
          <w:rFonts w:ascii="Calibri" w:hAnsi="Calibri" w:cs="Calibri"/>
          <w:bCs/>
          <w:sz w:val="22"/>
          <w:szCs w:val="22"/>
        </w:rPr>
      </w:pPr>
    </w:p>
    <w:p w14:paraId="214C3331" w14:textId="77777777" w:rsidR="008835FD" w:rsidRPr="00562A1F" w:rsidRDefault="008835FD" w:rsidP="00584200">
      <w:pPr>
        <w:autoSpaceDE w:val="0"/>
        <w:autoSpaceDN w:val="0"/>
        <w:adjustRightInd w:val="0"/>
        <w:spacing w:before="60" w:after="60"/>
        <w:jc w:val="both"/>
        <w:rPr>
          <w:rFonts w:ascii="Calibri" w:hAnsi="Calibri" w:cs="Calibri"/>
          <w:bCs/>
          <w:sz w:val="22"/>
          <w:szCs w:val="22"/>
        </w:rPr>
      </w:pPr>
      <w:r w:rsidRPr="00562A1F">
        <w:rPr>
          <w:rFonts w:ascii="Calibri" w:hAnsi="Calibri" w:cs="Calibri"/>
          <w:bCs/>
          <w:sz w:val="22"/>
          <w:szCs w:val="22"/>
        </w:rPr>
        <w:t>……………………………………………………………………………………………………..,</w:t>
      </w:r>
    </w:p>
    <w:p w14:paraId="0354973A" w14:textId="77777777" w:rsidR="008835FD" w:rsidRPr="00562A1F" w:rsidRDefault="008835FD" w:rsidP="00584200">
      <w:pPr>
        <w:autoSpaceDE w:val="0"/>
        <w:autoSpaceDN w:val="0"/>
        <w:adjustRightInd w:val="0"/>
        <w:spacing w:before="60" w:after="60"/>
        <w:jc w:val="both"/>
        <w:rPr>
          <w:rFonts w:ascii="Calibri" w:hAnsi="Calibri" w:cs="Calibri"/>
          <w:bCs/>
          <w:sz w:val="22"/>
          <w:szCs w:val="22"/>
        </w:rPr>
      </w:pPr>
      <w:r w:rsidRPr="00562A1F">
        <w:rPr>
          <w:rFonts w:ascii="Calibri" w:hAnsi="Calibri" w:cs="Calibri"/>
          <w:bCs/>
          <w:sz w:val="22"/>
          <w:szCs w:val="22"/>
        </w:rPr>
        <w:t>przy kontrasygnacie ……………………………………………………………………</w:t>
      </w:r>
    </w:p>
    <w:p w14:paraId="5F3A36ED" w14:textId="77777777" w:rsidR="008835FD" w:rsidRPr="00562A1F" w:rsidRDefault="008835FD" w:rsidP="00584200">
      <w:pPr>
        <w:autoSpaceDE w:val="0"/>
        <w:autoSpaceDN w:val="0"/>
        <w:adjustRightInd w:val="0"/>
        <w:spacing w:before="60" w:after="60"/>
        <w:jc w:val="both"/>
        <w:rPr>
          <w:rFonts w:ascii="Calibri" w:hAnsi="Calibri" w:cs="Calibri"/>
          <w:bCs/>
          <w:sz w:val="22"/>
          <w:szCs w:val="22"/>
        </w:rPr>
      </w:pPr>
      <w:r w:rsidRPr="00562A1F">
        <w:rPr>
          <w:rFonts w:ascii="Calibri" w:hAnsi="Calibri" w:cs="Calibri"/>
          <w:bCs/>
          <w:sz w:val="22"/>
          <w:szCs w:val="22"/>
        </w:rPr>
        <w:t>a</w:t>
      </w:r>
    </w:p>
    <w:p w14:paraId="575A1E68" w14:textId="77777777" w:rsidR="008835FD" w:rsidRPr="00562A1F" w:rsidRDefault="008835FD" w:rsidP="00584200">
      <w:pPr>
        <w:autoSpaceDE w:val="0"/>
        <w:autoSpaceDN w:val="0"/>
        <w:adjustRightInd w:val="0"/>
        <w:spacing w:before="60" w:after="60"/>
        <w:jc w:val="both"/>
        <w:rPr>
          <w:rFonts w:ascii="Calibri" w:hAnsi="Calibri" w:cs="Calibri"/>
          <w:bCs/>
          <w:sz w:val="22"/>
          <w:szCs w:val="22"/>
        </w:rPr>
      </w:pPr>
      <w:r w:rsidRPr="00562A1F">
        <w:rPr>
          <w:rFonts w:ascii="Calibri" w:hAnsi="Calibri" w:cs="Calibri"/>
          <w:bCs/>
          <w:sz w:val="22"/>
          <w:szCs w:val="22"/>
        </w:rPr>
        <w:t>……………………………………………………………………………………………………….., wpisanym/ą</w:t>
      </w:r>
      <w:r w:rsidRPr="00562A1F">
        <w:rPr>
          <w:rFonts w:ascii="Calibri" w:hAnsi="Calibri" w:cs="Calibri"/>
          <w:bCs/>
          <w:sz w:val="22"/>
          <w:szCs w:val="22"/>
        </w:rPr>
        <w:tab/>
        <w:t>do Rejestru Przedsiębiorców Krajowego Rejestru Sądowego prowadzonego przez …………………………………………….  pod  numerem  KRS  ……………………..,  NIP:  ……………………………….;</w:t>
      </w:r>
    </w:p>
    <w:p w14:paraId="374D5360" w14:textId="77777777" w:rsidR="008835FD" w:rsidRPr="00562A1F" w:rsidRDefault="008835FD" w:rsidP="00584200">
      <w:pPr>
        <w:autoSpaceDE w:val="0"/>
        <w:autoSpaceDN w:val="0"/>
        <w:adjustRightInd w:val="0"/>
        <w:spacing w:before="60" w:after="60"/>
        <w:jc w:val="both"/>
        <w:rPr>
          <w:rFonts w:ascii="Calibri" w:hAnsi="Calibri" w:cs="Calibri"/>
          <w:bCs/>
          <w:sz w:val="22"/>
          <w:szCs w:val="22"/>
        </w:rPr>
      </w:pPr>
      <w:r w:rsidRPr="00562A1F">
        <w:rPr>
          <w:rFonts w:ascii="Calibri" w:hAnsi="Calibri" w:cs="Calibri"/>
          <w:bCs/>
          <w:sz w:val="22"/>
          <w:szCs w:val="22"/>
        </w:rPr>
        <w:t>REGON: ……………………………….., zwanym/ą w dalszej treści umowy „Wykonawcą”,  reprezentowanym przez:</w:t>
      </w:r>
    </w:p>
    <w:p w14:paraId="2C844A51" w14:textId="77777777" w:rsidR="008835FD" w:rsidRPr="00562A1F" w:rsidRDefault="008835FD" w:rsidP="00584200">
      <w:pPr>
        <w:autoSpaceDE w:val="0"/>
        <w:autoSpaceDN w:val="0"/>
        <w:adjustRightInd w:val="0"/>
        <w:spacing w:before="60" w:after="60"/>
        <w:jc w:val="both"/>
        <w:rPr>
          <w:rFonts w:ascii="Calibri" w:hAnsi="Calibri" w:cs="Calibri"/>
          <w:bCs/>
          <w:sz w:val="22"/>
          <w:szCs w:val="22"/>
        </w:rPr>
      </w:pPr>
      <w:r w:rsidRPr="00562A1F">
        <w:rPr>
          <w:rFonts w:ascii="Calibri" w:hAnsi="Calibri" w:cs="Calibri"/>
          <w:bCs/>
          <w:sz w:val="22"/>
          <w:szCs w:val="22"/>
        </w:rPr>
        <w:t>……………………………………………………………………..……</w:t>
      </w:r>
    </w:p>
    <w:p w14:paraId="6A23C0FE" w14:textId="77777777" w:rsidR="00A77AF6" w:rsidRPr="00562A1F" w:rsidRDefault="008835FD" w:rsidP="00584200">
      <w:pPr>
        <w:autoSpaceDE w:val="0"/>
        <w:autoSpaceDN w:val="0"/>
        <w:adjustRightInd w:val="0"/>
        <w:spacing w:before="60" w:after="60"/>
        <w:jc w:val="both"/>
        <w:rPr>
          <w:rFonts w:ascii="Calibri" w:hAnsi="Calibri" w:cs="Calibri"/>
          <w:bCs/>
          <w:sz w:val="22"/>
          <w:szCs w:val="22"/>
        </w:rPr>
      </w:pPr>
      <w:r w:rsidRPr="00562A1F">
        <w:rPr>
          <w:rFonts w:ascii="Calibri" w:hAnsi="Calibri" w:cs="Calibri"/>
          <w:bCs/>
          <w:sz w:val="22"/>
          <w:szCs w:val="22"/>
        </w:rPr>
        <w:t>…………………………………………………………………………..</w:t>
      </w:r>
    </w:p>
    <w:p w14:paraId="78AFB99F" w14:textId="77777777" w:rsidR="008835FD" w:rsidRPr="00562A1F" w:rsidRDefault="008835FD" w:rsidP="00584200">
      <w:pPr>
        <w:autoSpaceDE w:val="0"/>
        <w:autoSpaceDN w:val="0"/>
        <w:adjustRightInd w:val="0"/>
        <w:spacing w:before="60" w:after="60"/>
        <w:jc w:val="both"/>
        <w:rPr>
          <w:rFonts w:ascii="Calibri" w:hAnsi="Calibri" w:cs="Calibri"/>
          <w:sz w:val="22"/>
          <w:szCs w:val="22"/>
          <w:highlight w:val="yellow"/>
        </w:rPr>
      </w:pPr>
    </w:p>
    <w:p w14:paraId="7B0C69F2" w14:textId="12A1B50D" w:rsidR="004B0A52" w:rsidRPr="00036F4C" w:rsidRDefault="004B0A52" w:rsidP="004B0A52">
      <w:pPr>
        <w:spacing w:after="120"/>
        <w:jc w:val="both"/>
        <w:rPr>
          <w:rFonts w:asciiTheme="minorHAnsi" w:hAnsiTheme="minorHAnsi" w:cstheme="minorHAnsi"/>
          <w:sz w:val="22"/>
          <w:szCs w:val="22"/>
        </w:rPr>
      </w:pPr>
      <w:r w:rsidRPr="00036F4C">
        <w:rPr>
          <w:rFonts w:asciiTheme="minorHAnsi" w:hAnsiTheme="minorHAnsi" w:cstheme="minorHAnsi"/>
          <w:sz w:val="22"/>
          <w:szCs w:val="22"/>
        </w:rPr>
        <w:t>na podstawie udzielonego przez Zamawiającego zamówienia publicznego o wartości szacunkowej poniżej kwoty 1</w:t>
      </w:r>
      <w:r w:rsidR="00610DD0">
        <w:rPr>
          <w:rFonts w:asciiTheme="minorHAnsi" w:hAnsiTheme="minorHAnsi" w:cstheme="minorHAnsi"/>
          <w:sz w:val="22"/>
          <w:szCs w:val="22"/>
        </w:rPr>
        <w:t>7</w:t>
      </w:r>
      <w:r w:rsidRPr="00036F4C">
        <w:rPr>
          <w:rFonts w:asciiTheme="minorHAnsi" w:hAnsiTheme="minorHAnsi" w:cstheme="minorHAnsi"/>
          <w:sz w:val="22"/>
          <w:szCs w:val="22"/>
        </w:rPr>
        <w:t>0</w:t>
      </w:r>
      <w:r w:rsidR="002263ED">
        <w:rPr>
          <w:rFonts w:asciiTheme="minorHAnsi" w:hAnsiTheme="minorHAnsi" w:cstheme="minorHAnsi"/>
          <w:sz w:val="22"/>
          <w:szCs w:val="22"/>
        </w:rPr>
        <w:t> 000,00</w:t>
      </w:r>
      <w:r w:rsidRPr="00036F4C">
        <w:rPr>
          <w:rFonts w:asciiTheme="minorHAnsi" w:hAnsiTheme="minorHAnsi" w:cstheme="minorHAnsi"/>
          <w:sz w:val="22"/>
          <w:szCs w:val="22"/>
        </w:rPr>
        <w:t xml:space="preserve"> złotych, została zawarta umowa o następującej treści:</w:t>
      </w:r>
    </w:p>
    <w:p w14:paraId="6FEB2615" w14:textId="77777777" w:rsidR="00103AE9" w:rsidRPr="00562A1F" w:rsidRDefault="00103AE9" w:rsidP="00584200">
      <w:pPr>
        <w:spacing w:before="60" w:after="60"/>
        <w:jc w:val="center"/>
        <w:rPr>
          <w:rFonts w:ascii="Calibri" w:hAnsi="Calibri" w:cs="Calibri"/>
          <w:b/>
          <w:bCs/>
          <w:iCs/>
          <w:color w:val="000000"/>
          <w:sz w:val="22"/>
          <w:szCs w:val="22"/>
          <w:lang w:eastAsia="pl-PL"/>
        </w:rPr>
      </w:pPr>
    </w:p>
    <w:p w14:paraId="2B20F003" w14:textId="77777777" w:rsidR="00103AE9" w:rsidRPr="00562A1F" w:rsidRDefault="00103AE9" w:rsidP="00584200">
      <w:pPr>
        <w:spacing w:before="60" w:after="60"/>
        <w:jc w:val="center"/>
        <w:rPr>
          <w:rFonts w:ascii="Calibri" w:hAnsi="Calibri" w:cs="Calibri"/>
          <w:sz w:val="22"/>
          <w:szCs w:val="22"/>
        </w:rPr>
      </w:pPr>
      <w:r w:rsidRPr="00562A1F">
        <w:rPr>
          <w:rFonts w:ascii="Calibri" w:hAnsi="Calibri" w:cs="Calibri"/>
          <w:b/>
          <w:bCs/>
          <w:iCs/>
          <w:sz w:val="22"/>
          <w:szCs w:val="22"/>
        </w:rPr>
        <w:t>§ 1</w:t>
      </w:r>
    </w:p>
    <w:p w14:paraId="29A46AA6" w14:textId="77777777" w:rsidR="00104C38" w:rsidRPr="00562A1F" w:rsidRDefault="00103AE9" w:rsidP="00584200">
      <w:pPr>
        <w:spacing w:before="60" w:after="60"/>
        <w:jc w:val="center"/>
        <w:rPr>
          <w:rFonts w:ascii="Calibri" w:hAnsi="Calibri" w:cs="Calibri"/>
          <w:b/>
          <w:bCs/>
          <w:iCs/>
          <w:sz w:val="22"/>
          <w:szCs w:val="22"/>
        </w:rPr>
      </w:pPr>
      <w:r w:rsidRPr="00562A1F">
        <w:rPr>
          <w:rFonts w:ascii="Calibri" w:hAnsi="Calibri" w:cs="Calibri"/>
          <w:b/>
          <w:bCs/>
          <w:iCs/>
          <w:sz w:val="22"/>
          <w:szCs w:val="22"/>
        </w:rPr>
        <w:t>Przedmiot umowy</w:t>
      </w:r>
    </w:p>
    <w:p w14:paraId="239C27B1" w14:textId="77777777" w:rsidR="00E47BDD" w:rsidRPr="00562A1F" w:rsidRDefault="005B2D55" w:rsidP="00397135">
      <w:pPr>
        <w:pStyle w:val="Bezodstpw2"/>
        <w:numPr>
          <w:ilvl w:val="0"/>
          <w:numId w:val="2"/>
        </w:numPr>
        <w:spacing w:before="60" w:after="60"/>
        <w:ind w:left="426" w:hanging="426"/>
        <w:jc w:val="both"/>
        <w:rPr>
          <w:rFonts w:ascii="Calibri" w:hAnsi="Calibri" w:cs="Calibri"/>
          <w:sz w:val="22"/>
          <w:szCs w:val="22"/>
        </w:rPr>
      </w:pPr>
      <w:r w:rsidRPr="00562A1F">
        <w:rPr>
          <w:rFonts w:ascii="Calibri" w:hAnsi="Calibri" w:cs="Calibri"/>
          <w:sz w:val="22"/>
          <w:szCs w:val="22"/>
        </w:rPr>
        <w:t>Zamawiający  zleca, a Wykonawca przyjmuje do wykonania zadanie inwestycyjne pod nazwą:</w:t>
      </w:r>
    </w:p>
    <w:p w14:paraId="38AB6C6C" w14:textId="1198F11C" w:rsidR="00F91129" w:rsidRPr="00562A1F" w:rsidRDefault="00315925" w:rsidP="0014210C">
      <w:pPr>
        <w:pStyle w:val="Bezodstpw2"/>
        <w:spacing w:before="60" w:after="60"/>
        <w:ind w:left="426"/>
        <w:jc w:val="center"/>
        <w:rPr>
          <w:rFonts w:ascii="Calibri" w:hAnsi="Calibri" w:cs="Calibri"/>
          <w:b/>
          <w:bCs/>
          <w:sz w:val="22"/>
          <w:szCs w:val="22"/>
        </w:rPr>
      </w:pPr>
      <w:bookmarkStart w:id="1" w:name="_Hlk164774390"/>
      <w:r w:rsidRPr="00562A1F">
        <w:rPr>
          <w:rFonts w:ascii="Calibri" w:hAnsi="Calibri" w:cs="Calibri"/>
          <w:b/>
          <w:bCs/>
          <w:sz w:val="22"/>
          <w:szCs w:val="22"/>
        </w:rPr>
        <w:t>„</w:t>
      </w:r>
      <w:r w:rsidR="0014210C">
        <w:rPr>
          <w:rFonts w:ascii="Calibri" w:hAnsi="Calibri" w:cs="Calibri"/>
          <w:b/>
          <w:bCs/>
          <w:sz w:val="22"/>
          <w:szCs w:val="22"/>
        </w:rPr>
        <w:t>Modernizacja dachu na budynku Warsztatów Terapii Zajęciowej w Solcu Kujawskim</w:t>
      </w:r>
      <w:r w:rsidRPr="00562A1F">
        <w:rPr>
          <w:rFonts w:ascii="Calibri" w:hAnsi="Calibri" w:cs="Calibri"/>
          <w:b/>
          <w:bCs/>
          <w:sz w:val="22"/>
          <w:szCs w:val="22"/>
        </w:rPr>
        <w:t>”</w:t>
      </w:r>
      <w:r w:rsidR="005B2D55" w:rsidRPr="00562A1F">
        <w:rPr>
          <w:rFonts w:ascii="Calibri" w:hAnsi="Calibri" w:cs="Calibri"/>
          <w:b/>
          <w:bCs/>
          <w:sz w:val="22"/>
          <w:szCs w:val="22"/>
        </w:rPr>
        <w:t>,</w:t>
      </w:r>
    </w:p>
    <w:p w14:paraId="236B2AC7" w14:textId="39AE4165" w:rsidR="00731508" w:rsidRDefault="0014210C" w:rsidP="00584200">
      <w:pPr>
        <w:autoSpaceDE w:val="0"/>
        <w:autoSpaceDN w:val="0"/>
        <w:adjustRightInd w:val="0"/>
        <w:spacing w:before="60" w:after="60"/>
        <w:ind w:left="426"/>
        <w:jc w:val="both"/>
        <w:rPr>
          <w:rFonts w:ascii="Calibri" w:hAnsi="Calibri" w:cs="Calibri"/>
          <w:bCs/>
          <w:color w:val="000000"/>
          <w:sz w:val="22"/>
          <w:szCs w:val="22"/>
        </w:rPr>
      </w:pPr>
      <w:r>
        <w:rPr>
          <w:rFonts w:ascii="Calibri" w:hAnsi="Calibri" w:cs="Calibri"/>
          <w:bCs/>
          <w:color w:val="000000"/>
          <w:sz w:val="22"/>
          <w:szCs w:val="22"/>
        </w:rPr>
        <w:t xml:space="preserve">dofinansowane ze środków PFRON projektu w ramach „Programu wyrównywania różnic między regionami II” w obszarze F </w:t>
      </w:r>
      <w:r w:rsidR="00731508" w:rsidRPr="00562A1F">
        <w:rPr>
          <w:rFonts w:ascii="Calibri" w:hAnsi="Calibri" w:cs="Calibri"/>
          <w:bCs/>
          <w:color w:val="000000"/>
          <w:sz w:val="22"/>
          <w:szCs w:val="22"/>
        </w:rPr>
        <w:t>.</w:t>
      </w:r>
    </w:p>
    <w:p w14:paraId="2F03D5D5" w14:textId="18436B16" w:rsidR="00FF0CEB" w:rsidRDefault="00FF0CEB" w:rsidP="00397135">
      <w:pPr>
        <w:pStyle w:val="Akapitzlist"/>
        <w:numPr>
          <w:ilvl w:val="0"/>
          <w:numId w:val="2"/>
        </w:numPr>
        <w:spacing w:after="120" w:line="0" w:lineRule="atLeast"/>
        <w:ind w:left="426" w:hanging="426"/>
        <w:contextualSpacing w:val="0"/>
        <w:jc w:val="both"/>
        <w:rPr>
          <w:rFonts w:asciiTheme="minorHAnsi" w:hAnsiTheme="minorHAnsi" w:cstheme="minorHAnsi"/>
          <w:color w:val="000000" w:themeColor="text1"/>
        </w:rPr>
      </w:pPr>
      <w:r w:rsidRPr="009B4864">
        <w:rPr>
          <w:rFonts w:asciiTheme="minorHAnsi" w:hAnsiTheme="minorHAnsi" w:cstheme="minorHAnsi"/>
          <w:color w:val="000000" w:themeColor="text1"/>
        </w:rPr>
        <w:t xml:space="preserve">Przedmiot zamówienia został szczegółowo określony w </w:t>
      </w:r>
      <w:r>
        <w:rPr>
          <w:rFonts w:asciiTheme="minorHAnsi" w:hAnsiTheme="minorHAnsi" w:cstheme="minorHAnsi"/>
          <w:color w:val="000000" w:themeColor="text1"/>
        </w:rPr>
        <w:t xml:space="preserve">Zapytaniu ofertowym, Dokumentacji </w:t>
      </w:r>
      <w:r w:rsidR="00E51BDD">
        <w:rPr>
          <w:rFonts w:asciiTheme="minorHAnsi" w:hAnsiTheme="minorHAnsi" w:cstheme="minorHAnsi"/>
          <w:color w:val="000000" w:themeColor="text1"/>
        </w:rPr>
        <w:t>technicznej</w:t>
      </w:r>
      <w:r w:rsidRPr="009B4864">
        <w:rPr>
          <w:rFonts w:asciiTheme="minorHAnsi" w:hAnsiTheme="minorHAnsi" w:cstheme="minorHAnsi"/>
          <w:color w:val="000000" w:themeColor="text1"/>
        </w:rPr>
        <w:t xml:space="preserve"> oraz </w:t>
      </w:r>
      <w:r w:rsidRPr="009B4864">
        <w:rPr>
          <w:rFonts w:asciiTheme="minorHAnsi" w:hAnsiTheme="minorHAnsi"/>
          <w:color w:val="000000" w:themeColor="text1"/>
        </w:rPr>
        <w:t>Specyfikacj</w:t>
      </w:r>
      <w:r w:rsidR="00DE0F2F">
        <w:rPr>
          <w:rFonts w:asciiTheme="minorHAnsi" w:hAnsiTheme="minorHAnsi"/>
          <w:color w:val="000000" w:themeColor="text1"/>
        </w:rPr>
        <w:t>ach</w:t>
      </w:r>
      <w:r w:rsidRPr="009B4864">
        <w:rPr>
          <w:rFonts w:asciiTheme="minorHAnsi" w:hAnsiTheme="minorHAnsi"/>
          <w:color w:val="000000" w:themeColor="text1"/>
        </w:rPr>
        <w:t xml:space="preserve"> Techniczn</w:t>
      </w:r>
      <w:r w:rsidR="00DE0F2F">
        <w:rPr>
          <w:rFonts w:asciiTheme="minorHAnsi" w:hAnsiTheme="minorHAnsi"/>
          <w:color w:val="000000" w:themeColor="text1"/>
        </w:rPr>
        <w:t>ych</w:t>
      </w:r>
      <w:r w:rsidRPr="009B4864">
        <w:rPr>
          <w:rFonts w:asciiTheme="minorHAnsi" w:hAnsiTheme="minorHAnsi"/>
          <w:color w:val="000000" w:themeColor="text1"/>
        </w:rPr>
        <w:t xml:space="preserve"> Wykonania i</w:t>
      </w:r>
      <w:r>
        <w:rPr>
          <w:rFonts w:asciiTheme="minorHAnsi" w:hAnsiTheme="minorHAnsi"/>
          <w:color w:val="000000" w:themeColor="text1"/>
        </w:rPr>
        <w:t> </w:t>
      </w:r>
      <w:r w:rsidRPr="007E51F7">
        <w:rPr>
          <w:rFonts w:asciiTheme="minorHAnsi" w:hAnsiTheme="minorHAnsi"/>
          <w:color w:val="000000" w:themeColor="text1"/>
        </w:rPr>
        <w:t>Odbioru Robót, zwan</w:t>
      </w:r>
      <w:r w:rsidR="00DE0F2F">
        <w:rPr>
          <w:rFonts w:asciiTheme="minorHAnsi" w:hAnsiTheme="minorHAnsi"/>
          <w:color w:val="000000" w:themeColor="text1"/>
        </w:rPr>
        <w:t>ych</w:t>
      </w:r>
      <w:r w:rsidRPr="007E51F7">
        <w:rPr>
          <w:rFonts w:asciiTheme="minorHAnsi" w:hAnsiTheme="minorHAnsi"/>
          <w:color w:val="000000" w:themeColor="text1"/>
        </w:rPr>
        <w:t xml:space="preserve"> dalej </w:t>
      </w:r>
      <w:proofErr w:type="spellStart"/>
      <w:r>
        <w:rPr>
          <w:rFonts w:asciiTheme="minorHAnsi" w:hAnsiTheme="minorHAnsi"/>
          <w:color w:val="000000" w:themeColor="text1"/>
        </w:rPr>
        <w:t>STWiOR</w:t>
      </w:r>
      <w:proofErr w:type="spellEnd"/>
      <w:r w:rsidR="00DE0F2F">
        <w:rPr>
          <w:rFonts w:asciiTheme="minorHAnsi" w:hAnsiTheme="minorHAnsi"/>
          <w:color w:val="000000" w:themeColor="text1"/>
        </w:rPr>
        <w:t xml:space="preserve">, </w:t>
      </w:r>
      <w:r w:rsidR="00DE0F2F" w:rsidRPr="009B4864">
        <w:rPr>
          <w:rFonts w:asciiTheme="minorHAnsi" w:hAnsiTheme="minorHAnsi" w:cstheme="minorHAnsi"/>
          <w:color w:val="000000" w:themeColor="text1"/>
        </w:rPr>
        <w:t>o któ</w:t>
      </w:r>
      <w:r w:rsidR="00DE0F2F">
        <w:rPr>
          <w:rFonts w:asciiTheme="minorHAnsi" w:hAnsiTheme="minorHAnsi" w:cstheme="minorHAnsi"/>
          <w:color w:val="000000" w:themeColor="text1"/>
        </w:rPr>
        <w:t>rych</w:t>
      </w:r>
      <w:r w:rsidR="00DE0F2F" w:rsidRPr="009B4864">
        <w:rPr>
          <w:rFonts w:asciiTheme="minorHAnsi" w:hAnsiTheme="minorHAnsi" w:cstheme="minorHAnsi"/>
          <w:color w:val="000000" w:themeColor="text1"/>
        </w:rPr>
        <w:t xml:space="preserve"> mowa w § 2 ust. 1</w:t>
      </w:r>
      <w:r w:rsidR="00DE0F2F">
        <w:rPr>
          <w:rFonts w:asciiTheme="minorHAnsi" w:hAnsiTheme="minorHAnsi" w:cstheme="minorHAnsi"/>
          <w:color w:val="000000" w:themeColor="text1"/>
        </w:rPr>
        <w:t xml:space="preserve"> niniejszej umowy</w:t>
      </w:r>
      <w:r w:rsidRPr="009B4864">
        <w:rPr>
          <w:rFonts w:asciiTheme="minorHAnsi" w:hAnsiTheme="minorHAnsi" w:cstheme="minorHAnsi"/>
          <w:color w:val="000000" w:themeColor="text1"/>
        </w:rPr>
        <w:t xml:space="preserve">. </w:t>
      </w:r>
    </w:p>
    <w:p w14:paraId="412F0E04" w14:textId="6A160805" w:rsidR="00FF0CEB" w:rsidRPr="007E51F7" w:rsidRDefault="00FF0CEB" w:rsidP="00397135">
      <w:pPr>
        <w:pStyle w:val="Akapitzlist"/>
        <w:numPr>
          <w:ilvl w:val="0"/>
          <w:numId w:val="2"/>
        </w:numPr>
        <w:spacing w:after="0" w:line="0" w:lineRule="atLeast"/>
        <w:ind w:left="426" w:hanging="426"/>
        <w:contextualSpacing w:val="0"/>
        <w:jc w:val="both"/>
        <w:rPr>
          <w:rFonts w:asciiTheme="minorHAnsi" w:hAnsiTheme="minorHAnsi" w:cstheme="minorHAnsi"/>
          <w:color w:val="000000" w:themeColor="text1"/>
        </w:rPr>
      </w:pPr>
      <w:r w:rsidRPr="007E51F7">
        <w:rPr>
          <w:rFonts w:asciiTheme="minorHAnsi" w:hAnsiTheme="minorHAnsi" w:cstheme="minorHAnsi"/>
          <w:color w:val="000000" w:themeColor="text1"/>
        </w:rPr>
        <w:t>Przedmiot umowy realizowany będzie zgodnie z warunkami określonymi w dokumentach umowy opisanych w § 2</w:t>
      </w:r>
      <w:r w:rsidR="00265F35">
        <w:rPr>
          <w:rFonts w:asciiTheme="minorHAnsi" w:hAnsiTheme="minorHAnsi" w:cstheme="minorHAnsi"/>
          <w:color w:val="000000" w:themeColor="text1"/>
        </w:rPr>
        <w:t xml:space="preserve"> ust. 1</w:t>
      </w:r>
      <w:r w:rsidR="0002771C">
        <w:rPr>
          <w:rFonts w:asciiTheme="minorHAnsi" w:hAnsiTheme="minorHAnsi" w:cstheme="minorHAnsi"/>
          <w:color w:val="000000" w:themeColor="text1"/>
        </w:rPr>
        <w:t xml:space="preserve"> </w:t>
      </w:r>
      <w:r w:rsidR="00972312">
        <w:rPr>
          <w:rFonts w:asciiTheme="minorHAnsi" w:hAnsiTheme="minorHAnsi" w:cstheme="minorHAnsi"/>
          <w:color w:val="000000" w:themeColor="text1"/>
        </w:rPr>
        <w:t xml:space="preserve">niniejszej umowy </w:t>
      </w:r>
      <w:r w:rsidRPr="007E51F7">
        <w:rPr>
          <w:rFonts w:asciiTheme="minorHAnsi" w:hAnsiTheme="minorHAnsi" w:cstheme="minorHAnsi"/>
          <w:color w:val="000000" w:themeColor="text1"/>
        </w:rPr>
        <w:t xml:space="preserve"> oraz:</w:t>
      </w:r>
    </w:p>
    <w:p w14:paraId="4C014C28" w14:textId="6C63B087" w:rsidR="00FF0CEB" w:rsidRDefault="00FF0CEB" w:rsidP="00FF0CEB">
      <w:pPr>
        <w:numPr>
          <w:ilvl w:val="1"/>
          <w:numId w:val="41"/>
        </w:numPr>
        <w:suppressAutoHyphens w:val="0"/>
        <w:spacing w:line="0" w:lineRule="atLeast"/>
        <w:ind w:left="72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ustawie Prawo budowlane (</w:t>
      </w:r>
      <w:proofErr w:type="spellStart"/>
      <w:r w:rsidR="00E4043E">
        <w:rPr>
          <w:rFonts w:asciiTheme="minorHAnsi" w:hAnsiTheme="minorHAnsi"/>
          <w:color w:val="000000" w:themeColor="text1"/>
          <w:sz w:val="22"/>
          <w:szCs w:val="22"/>
        </w:rPr>
        <w:t>t.j</w:t>
      </w:r>
      <w:proofErr w:type="spellEnd"/>
      <w:r w:rsidR="00E4043E">
        <w:rPr>
          <w:rFonts w:asciiTheme="minorHAnsi" w:hAnsiTheme="minorHAnsi"/>
          <w:color w:val="000000" w:themeColor="text1"/>
          <w:sz w:val="22"/>
          <w:szCs w:val="22"/>
        </w:rPr>
        <w:t xml:space="preserve">. </w:t>
      </w:r>
      <w:r w:rsidRPr="00FB576A">
        <w:rPr>
          <w:rFonts w:asciiTheme="minorHAnsi" w:hAnsiTheme="minorHAnsi"/>
          <w:color w:val="000000" w:themeColor="text1"/>
          <w:sz w:val="22"/>
          <w:szCs w:val="22"/>
        </w:rPr>
        <w:t xml:space="preserve">Dz. U. </w:t>
      </w:r>
      <w:r w:rsidRPr="00A16437">
        <w:rPr>
          <w:rFonts w:asciiTheme="minorHAnsi" w:hAnsiTheme="minorHAnsi"/>
          <w:color w:val="000000" w:themeColor="text1"/>
          <w:sz w:val="22"/>
          <w:szCs w:val="22"/>
        </w:rPr>
        <w:t>z 2025 r. poz. 418 z późn. zm.);</w:t>
      </w:r>
      <w:bookmarkStart w:id="2" w:name="_Hlk123821124"/>
    </w:p>
    <w:p w14:paraId="68D38933" w14:textId="66E53676" w:rsidR="00FF0CEB" w:rsidRPr="00144805" w:rsidRDefault="00FF0CEB" w:rsidP="00FF0CEB">
      <w:pPr>
        <w:numPr>
          <w:ilvl w:val="1"/>
          <w:numId w:val="41"/>
        </w:numPr>
        <w:suppressAutoHyphens w:val="0"/>
        <w:spacing w:line="0" w:lineRule="atLeast"/>
        <w:ind w:left="721" w:hanging="361"/>
        <w:jc w:val="both"/>
        <w:rPr>
          <w:rFonts w:asciiTheme="minorHAnsi" w:hAnsiTheme="minorHAnsi"/>
          <w:color w:val="000000" w:themeColor="text1"/>
          <w:sz w:val="22"/>
          <w:szCs w:val="22"/>
        </w:rPr>
      </w:pPr>
      <w:r w:rsidRPr="00FF0CEB">
        <w:rPr>
          <w:rFonts w:asciiTheme="minorHAnsi" w:hAnsiTheme="minorHAnsi"/>
          <w:color w:val="000000" w:themeColor="text1"/>
          <w:sz w:val="22"/>
          <w:szCs w:val="22"/>
        </w:rPr>
        <w:t>ustawie o zapewnianiu dostępności osobom ze szczególnymi potrzebami (</w:t>
      </w:r>
      <w:proofErr w:type="spellStart"/>
      <w:r w:rsidR="00E4043E">
        <w:rPr>
          <w:rFonts w:asciiTheme="minorHAnsi" w:hAnsiTheme="minorHAnsi"/>
          <w:color w:val="000000" w:themeColor="text1"/>
          <w:sz w:val="22"/>
          <w:szCs w:val="22"/>
        </w:rPr>
        <w:t>t.j</w:t>
      </w:r>
      <w:proofErr w:type="spellEnd"/>
      <w:r w:rsidR="00E4043E">
        <w:rPr>
          <w:rFonts w:asciiTheme="minorHAnsi" w:hAnsiTheme="minorHAnsi"/>
          <w:color w:val="000000" w:themeColor="text1"/>
          <w:sz w:val="22"/>
          <w:szCs w:val="22"/>
        </w:rPr>
        <w:t xml:space="preserve">. </w:t>
      </w:r>
      <w:r w:rsidRPr="00FF0CEB">
        <w:rPr>
          <w:rFonts w:asciiTheme="minorHAnsi" w:hAnsiTheme="minorHAnsi"/>
          <w:color w:val="000000" w:themeColor="text1"/>
          <w:sz w:val="22"/>
          <w:szCs w:val="22"/>
        </w:rPr>
        <w:t>Dz.U. z 2024 r. poz. 1411</w:t>
      </w:r>
      <w:r w:rsidR="00265F35">
        <w:rPr>
          <w:rFonts w:asciiTheme="minorHAnsi" w:hAnsiTheme="minorHAnsi"/>
          <w:color w:val="000000" w:themeColor="text1"/>
          <w:sz w:val="22"/>
          <w:szCs w:val="22"/>
        </w:rPr>
        <w:t xml:space="preserve"> z późn. zm.</w:t>
      </w:r>
      <w:r w:rsidRPr="00FF0CEB">
        <w:rPr>
          <w:rFonts w:asciiTheme="minorHAnsi" w:hAnsiTheme="minorHAnsi"/>
          <w:color w:val="000000" w:themeColor="text1"/>
          <w:sz w:val="22"/>
          <w:szCs w:val="22"/>
        </w:rPr>
        <w:t>);</w:t>
      </w:r>
      <w:bookmarkEnd w:id="2"/>
    </w:p>
    <w:p w14:paraId="16434E3C" w14:textId="77777777" w:rsidR="00FF0CEB" w:rsidRPr="00496DE9" w:rsidRDefault="00FF0CEB" w:rsidP="00FF0CEB">
      <w:pPr>
        <w:numPr>
          <w:ilvl w:val="1"/>
          <w:numId w:val="41"/>
        </w:numPr>
        <w:suppressAutoHyphens w:val="0"/>
        <w:spacing w:line="0" w:lineRule="atLeast"/>
        <w:ind w:left="721" w:hanging="361"/>
        <w:rPr>
          <w:rFonts w:asciiTheme="minorHAnsi" w:hAnsiTheme="minorHAnsi"/>
          <w:color w:val="000000" w:themeColor="text1"/>
          <w:sz w:val="22"/>
          <w:szCs w:val="22"/>
        </w:rPr>
      </w:pPr>
      <w:r w:rsidRPr="00496DE9">
        <w:rPr>
          <w:rFonts w:asciiTheme="minorHAnsi" w:hAnsiTheme="minorHAnsi"/>
          <w:color w:val="000000" w:themeColor="text1"/>
          <w:sz w:val="22"/>
          <w:szCs w:val="22"/>
        </w:rPr>
        <w:t xml:space="preserve">niniejszej </w:t>
      </w:r>
      <w:r>
        <w:rPr>
          <w:rFonts w:asciiTheme="minorHAnsi" w:hAnsiTheme="minorHAnsi"/>
          <w:color w:val="000000" w:themeColor="text1"/>
          <w:sz w:val="22"/>
          <w:szCs w:val="22"/>
        </w:rPr>
        <w:t>u</w:t>
      </w:r>
      <w:r w:rsidRPr="00496DE9">
        <w:rPr>
          <w:rFonts w:asciiTheme="minorHAnsi" w:hAnsiTheme="minorHAnsi"/>
          <w:color w:val="000000" w:themeColor="text1"/>
          <w:sz w:val="22"/>
          <w:szCs w:val="22"/>
        </w:rPr>
        <w:t>mowie;</w:t>
      </w:r>
    </w:p>
    <w:p w14:paraId="2F1D0C12" w14:textId="77777777" w:rsidR="00FF0CEB" w:rsidRPr="007E51F7" w:rsidRDefault="00FF0CEB" w:rsidP="00FF0CEB">
      <w:pPr>
        <w:numPr>
          <w:ilvl w:val="1"/>
          <w:numId w:val="41"/>
        </w:numPr>
        <w:suppressAutoHyphens w:val="0"/>
        <w:spacing w:after="120" w:line="0" w:lineRule="atLeast"/>
        <w:ind w:left="720" w:hanging="363"/>
        <w:rPr>
          <w:rFonts w:asciiTheme="minorHAnsi" w:hAnsiTheme="minorHAnsi"/>
          <w:color w:val="000000" w:themeColor="text1"/>
          <w:sz w:val="22"/>
          <w:szCs w:val="22"/>
        </w:rPr>
      </w:pPr>
      <w:r w:rsidRPr="007E51F7">
        <w:rPr>
          <w:rFonts w:asciiTheme="minorHAnsi" w:hAnsiTheme="minorHAnsi"/>
          <w:color w:val="000000" w:themeColor="text1"/>
          <w:sz w:val="22"/>
          <w:szCs w:val="22"/>
        </w:rPr>
        <w:t>normach i przepisach szczegółowych.</w:t>
      </w:r>
    </w:p>
    <w:bookmarkEnd w:id="1"/>
    <w:p w14:paraId="1F176D09" w14:textId="77777777" w:rsidR="00C33F76" w:rsidRPr="00562A1F" w:rsidRDefault="00C33F76" w:rsidP="00584200">
      <w:pPr>
        <w:spacing w:before="60" w:after="60"/>
        <w:jc w:val="center"/>
        <w:rPr>
          <w:rFonts w:ascii="Calibri" w:hAnsi="Calibri" w:cs="Calibri"/>
          <w:b/>
          <w:bCs/>
          <w:iCs/>
          <w:sz w:val="22"/>
          <w:szCs w:val="22"/>
        </w:rPr>
      </w:pPr>
      <w:r w:rsidRPr="00562A1F">
        <w:rPr>
          <w:rFonts w:ascii="Calibri" w:hAnsi="Calibri" w:cs="Calibri"/>
          <w:b/>
          <w:bCs/>
          <w:iCs/>
          <w:sz w:val="22"/>
          <w:szCs w:val="22"/>
        </w:rPr>
        <w:t>§ 2</w:t>
      </w:r>
    </w:p>
    <w:p w14:paraId="60BEC6B6" w14:textId="77777777" w:rsidR="00C33F76" w:rsidRPr="00562A1F" w:rsidRDefault="00C33F76" w:rsidP="00584200">
      <w:pPr>
        <w:spacing w:before="60" w:after="60"/>
        <w:jc w:val="center"/>
        <w:rPr>
          <w:rFonts w:ascii="Calibri" w:hAnsi="Calibri" w:cs="Calibri"/>
          <w:b/>
          <w:bCs/>
          <w:iCs/>
          <w:sz w:val="22"/>
          <w:szCs w:val="22"/>
        </w:rPr>
      </w:pPr>
      <w:r w:rsidRPr="00562A1F">
        <w:rPr>
          <w:rFonts w:ascii="Calibri" w:hAnsi="Calibri" w:cs="Calibri"/>
          <w:b/>
          <w:bCs/>
          <w:iCs/>
          <w:sz w:val="22"/>
          <w:szCs w:val="22"/>
        </w:rPr>
        <w:t>Dokumenty Umowy</w:t>
      </w:r>
    </w:p>
    <w:p w14:paraId="11DA2929" w14:textId="77777777" w:rsidR="00C33F76" w:rsidRPr="00562A1F" w:rsidRDefault="00C33F76" w:rsidP="004F14EA">
      <w:pPr>
        <w:pStyle w:val="Bezodstpw2"/>
        <w:numPr>
          <w:ilvl w:val="0"/>
          <w:numId w:val="6"/>
        </w:numPr>
        <w:spacing w:before="60" w:after="60"/>
        <w:ind w:left="426"/>
        <w:jc w:val="both"/>
        <w:rPr>
          <w:rFonts w:ascii="Calibri" w:hAnsi="Calibri" w:cs="Calibri"/>
          <w:color w:val="000000"/>
          <w:sz w:val="22"/>
          <w:szCs w:val="22"/>
          <w:lang w:eastAsia="pl-PL"/>
        </w:rPr>
      </w:pPr>
      <w:r w:rsidRPr="00562A1F">
        <w:rPr>
          <w:rFonts w:ascii="Calibri" w:hAnsi="Calibri" w:cs="Calibri"/>
          <w:color w:val="000000"/>
          <w:sz w:val="22"/>
          <w:szCs w:val="22"/>
          <w:lang w:eastAsia="pl-PL"/>
        </w:rPr>
        <w:t>Następujące dokumenty będą uważane za tworzące niniejszą umowę oraz będą odczytywane i interpretowane jako jej części, w następującej kolejności:</w:t>
      </w:r>
    </w:p>
    <w:p w14:paraId="7969B2BA" w14:textId="77777777" w:rsidR="00C33F76" w:rsidRPr="00562A1F" w:rsidRDefault="00C33F76" w:rsidP="004F14EA">
      <w:pPr>
        <w:numPr>
          <w:ilvl w:val="1"/>
          <w:numId w:val="5"/>
        </w:numPr>
        <w:suppressAutoHyphens w:val="0"/>
        <w:spacing w:before="60" w:after="60"/>
        <w:ind w:left="709" w:hanging="363"/>
        <w:jc w:val="both"/>
        <w:rPr>
          <w:rFonts w:ascii="Calibri" w:hAnsi="Calibri" w:cs="Calibri"/>
          <w:color w:val="000000"/>
          <w:sz w:val="22"/>
          <w:szCs w:val="22"/>
        </w:rPr>
      </w:pPr>
      <w:r w:rsidRPr="00562A1F">
        <w:rPr>
          <w:rFonts w:ascii="Calibri" w:hAnsi="Calibri" w:cs="Calibri"/>
          <w:color w:val="000000"/>
          <w:sz w:val="22"/>
          <w:szCs w:val="22"/>
        </w:rPr>
        <w:lastRenderedPageBreak/>
        <w:t>Dokument umowy;</w:t>
      </w:r>
    </w:p>
    <w:p w14:paraId="66FA898C" w14:textId="5129B82A" w:rsidR="00C33F76" w:rsidRDefault="00397135" w:rsidP="004F14EA">
      <w:pPr>
        <w:numPr>
          <w:ilvl w:val="1"/>
          <w:numId w:val="5"/>
        </w:numPr>
        <w:suppressAutoHyphens w:val="0"/>
        <w:spacing w:before="60" w:after="60"/>
        <w:ind w:left="709" w:hanging="363"/>
        <w:jc w:val="both"/>
        <w:rPr>
          <w:rFonts w:ascii="Calibri" w:hAnsi="Calibri" w:cs="Calibri"/>
          <w:color w:val="000000"/>
          <w:sz w:val="22"/>
          <w:szCs w:val="22"/>
        </w:rPr>
      </w:pPr>
      <w:bookmarkStart w:id="3" w:name="page2"/>
      <w:bookmarkEnd w:id="3"/>
      <w:r>
        <w:rPr>
          <w:rFonts w:ascii="Calibri" w:hAnsi="Calibri" w:cs="Calibri"/>
          <w:color w:val="000000"/>
          <w:sz w:val="22"/>
          <w:szCs w:val="22"/>
        </w:rPr>
        <w:t>Zapytanie ofertowe</w:t>
      </w:r>
      <w:r w:rsidR="00C33F76" w:rsidRPr="00562A1F">
        <w:rPr>
          <w:rFonts w:ascii="Calibri" w:hAnsi="Calibri" w:cs="Calibri"/>
          <w:color w:val="000000"/>
          <w:sz w:val="22"/>
          <w:szCs w:val="22"/>
        </w:rPr>
        <w:t>;</w:t>
      </w:r>
    </w:p>
    <w:p w14:paraId="47EE0332" w14:textId="49EBA5F4" w:rsidR="0056488F" w:rsidRPr="0056488F" w:rsidRDefault="00397135" w:rsidP="004F14EA">
      <w:pPr>
        <w:numPr>
          <w:ilvl w:val="1"/>
          <w:numId w:val="5"/>
        </w:numPr>
        <w:suppressAutoHyphens w:val="0"/>
        <w:spacing w:before="60" w:after="60"/>
        <w:ind w:left="709" w:hanging="363"/>
        <w:jc w:val="both"/>
        <w:rPr>
          <w:rFonts w:ascii="Calibri" w:hAnsi="Calibri" w:cs="Calibri"/>
          <w:color w:val="000000"/>
          <w:sz w:val="22"/>
          <w:szCs w:val="22"/>
        </w:rPr>
      </w:pPr>
      <w:r>
        <w:rPr>
          <w:rFonts w:ascii="Calibri" w:hAnsi="Calibri" w:cs="Calibri"/>
          <w:color w:val="000000"/>
          <w:sz w:val="22"/>
          <w:szCs w:val="22"/>
        </w:rPr>
        <w:t>Dokumentacja techniczna pn.: „Modernizacja dachu na budynku Warsztatów Terapii Zajęciowej w Solcu Kujawskim”</w:t>
      </w:r>
      <w:r w:rsidR="005B3ED7">
        <w:rPr>
          <w:rFonts w:ascii="Calibri" w:hAnsi="Calibri" w:cs="Calibri"/>
          <w:color w:val="000000"/>
          <w:sz w:val="22"/>
          <w:szCs w:val="22"/>
        </w:rPr>
        <w:t xml:space="preserve">, opracowana przez pracownię projektową </w:t>
      </w:r>
      <w:r w:rsidR="005B3ED7">
        <w:rPr>
          <w:rFonts w:asciiTheme="minorHAnsi" w:hAnsiTheme="minorHAnsi"/>
          <w:color w:val="000000" w:themeColor="text1"/>
          <w:sz w:val="22"/>
          <w:szCs w:val="22"/>
        </w:rPr>
        <w:t>Dobry Projekt Marcin Żołnowski z Solca Kujawskiego;</w:t>
      </w:r>
    </w:p>
    <w:p w14:paraId="0F145A73" w14:textId="210CE3A6" w:rsidR="0056488F" w:rsidRPr="0056488F" w:rsidRDefault="0056488F" w:rsidP="004F14EA">
      <w:pPr>
        <w:numPr>
          <w:ilvl w:val="1"/>
          <w:numId w:val="5"/>
        </w:numPr>
        <w:suppressAutoHyphens w:val="0"/>
        <w:spacing w:before="60" w:after="60"/>
        <w:ind w:left="709" w:hanging="363"/>
        <w:jc w:val="both"/>
        <w:rPr>
          <w:rFonts w:ascii="Calibri" w:hAnsi="Calibri" w:cs="Calibri"/>
          <w:color w:val="000000"/>
          <w:sz w:val="22"/>
          <w:szCs w:val="22"/>
        </w:rPr>
      </w:pPr>
      <w:r>
        <w:rPr>
          <w:rFonts w:asciiTheme="minorHAnsi" w:hAnsiTheme="minorHAnsi"/>
          <w:color w:val="000000" w:themeColor="text1"/>
          <w:sz w:val="22"/>
          <w:szCs w:val="22"/>
        </w:rPr>
        <w:t xml:space="preserve">Specyfikacje Techniczne </w:t>
      </w:r>
      <w:r w:rsidRPr="007E51F7">
        <w:rPr>
          <w:rFonts w:asciiTheme="minorHAnsi" w:hAnsiTheme="minorHAnsi"/>
          <w:color w:val="000000" w:themeColor="text1"/>
          <w:sz w:val="22"/>
          <w:szCs w:val="22"/>
        </w:rPr>
        <w:t>Wykonania i Odbioru Robót, zwane dalej „</w:t>
      </w:r>
      <w:proofErr w:type="spellStart"/>
      <w:r w:rsidRPr="007E51F7">
        <w:rPr>
          <w:rFonts w:asciiTheme="minorHAnsi" w:hAnsiTheme="minorHAnsi"/>
          <w:color w:val="000000" w:themeColor="text1"/>
          <w:sz w:val="22"/>
          <w:szCs w:val="22"/>
        </w:rPr>
        <w:t>STWiOR</w:t>
      </w:r>
      <w:proofErr w:type="spellEnd"/>
      <w:r w:rsidRPr="007E51F7">
        <w:rPr>
          <w:rFonts w:asciiTheme="minorHAnsi" w:hAnsiTheme="minorHAnsi"/>
          <w:color w:val="000000" w:themeColor="text1"/>
          <w:sz w:val="22"/>
          <w:szCs w:val="22"/>
        </w:rPr>
        <w:t>”</w:t>
      </w:r>
      <w:r>
        <w:rPr>
          <w:rFonts w:asciiTheme="minorHAnsi" w:hAnsiTheme="minorHAnsi"/>
          <w:color w:val="000000" w:themeColor="text1"/>
          <w:sz w:val="22"/>
          <w:szCs w:val="22"/>
        </w:rPr>
        <w:t xml:space="preserve">, opracowane przez </w:t>
      </w:r>
      <w:r w:rsidR="005B3ED7">
        <w:rPr>
          <w:rFonts w:asciiTheme="minorHAnsi" w:hAnsiTheme="minorHAnsi"/>
          <w:color w:val="000000" w:themeColor="text1"/>
          <w:sz w:val="22"/>
          <w:szCs w:val="22"/>
        </w:rPr>
        <w:t>pracownię</w:t>
      </w:r>
      <w:r>
        <w:rPr>
          <w:rFonts w:asciiTheme="minorHAnsi" w:hAnsiTheme="minorHAnsi"/>
          <w:color w:val="000000" w:themeColor="text1"/>
          <w:sz w:val="22"/>
          <w:szCs w:val="22"/>
        </w:rPr>
        <w:t xml:space="preserve"> projektow</w:t>
      </w:r>
      <w:r w:rsidR="005B3ED7">
        <w:rPr>
          <w:rFonts w:asciiTheme="minorHAnsi" w:hAnsiTheme="minorHAnsi"/>
          <w:color w:val="000000" w:themeColor="text1"/>
          <w:sz w:val="22"/>
          <w:szCs w:val="22"/>
        </w:rPr>
        <w:t>ą</w:t>
      </w:r>
      <w:r>
        <w:rPr>
          <w:rFonts w:asciiTheme="minorHAnsi" w:hAnsiTheme="minorHAnsi"/>
          <w:color w:val="000000" w:themeColor="text1"/>
          <w:sz w:val="22"/>
          <w:szCs w:val="22"/>
        </w:rPr>
        <w:t xml:space="preserve"> Dobry Projekt Marcin Żołnowski</w:t>
      </w:r>
      <w:r w:rsidR="005B3ED7">
        <w:rPr>
          <w:rFonts w:asciiTheme="minorHAnsi" w:hAnsiTheme="minorHAnsi"/>
          <w:color w:val="000000" w:themeColor="text1"/>
          <w:sz w:val="22"/>
          <w:szCs w:val="22"/>
        </w:rPr>
        <w:t xml:space="preserve"> z Solca Kujawskiego</w:t>
      </w:r>
      <w:r>
        <w:rPr>
          <w:rFonts w:asciiTheme="minorHAnsi" w:hAnsiTheme="minorHAnsi"/>
          <w:color w:val="000000" w:themeColor="text1"/>
          <w:sz w:val="22"/>
          <w:szCs w:val="22"/>
        </w:rPr>
        <w:t>;</w:t>
      </w:r>
    </w:p>
    <w:p w14:paraId="56C0BF8C" w14:textId="77777777" w:rsidR="0056488F" w:rsidRPr="007E51F7" w:rsidRDefault="0056488F" w:rsidP="004F14EA">
      <w:pPr>
        <w:numPr>
          <w:ilvl w:val="1"/>
          <w:numId w:val="5"/>
        </w:numPr>
        <w:suppressAutoHyphens w:val="0"/>
        <w:spacing w:after="60" w:line="0" w:lineRule="atLeast"/>
        <w:ind w:left="721" w:hanging="363"/>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Dokumenty składające się na Ofertę Wykonawcy w tym:</w:t>
      </w:r>
    </w:p>
    <w:p w14:paraId="3B813407" w14:textId="77777777" w:rsidR="0056488F" w:rsidRPr="007E51F7" w:rsidRDefault="0056488F" w:rsidP="004F14EA">
      <w:pPr>
        <w:numPr>
          <w:ilvl w:val="0"/>
          <w:numId w:val="35"/>
        </w:numPr>
        <w:suppressAutoHyphens w:val="0"/>
        <w:spacing w:line="0" w:lineRule="atLeast"/>
        <w:ind w:left="141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Formularz oferty,</w:t>
      </w:r>
    </w:p>
    <w:p w14:paraId="66B5C609" w14:textId="0593E3AB" w:rsidR="0056488F" w:rsidRPr="007E51F7" w:rsidRDefault="0056488F" w:rsidP="004F14EA">
      <w:pPr>
        <w:numPr>
          <w:ilvl w:val="0"/>
          <w:numId w:val="35"/>
        </w:numPr>
        <w:suppressAutoHyphens w:val="0"/>
        <w:spacing w:after="60" w:line="0" w:lineRule="atLeast"/>
        <w:ind w:left="1418" w:hanging="357"/>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Zbiorcze Zestawienie Kosztów</w:t>
      </w:r>
      <w:r>
        <w:rPr>
          <w:rFonts w:asciiTheme="minorHAnsi" w:hAnsiTheme="minorHAnsi"/>
          <w:color w:val="000000" w:themeColor="text1"/>
          <w:sz w:val="22"/>
          <w:szCs w:val="22"/>
        </w:rPr>
        <w:t>.</w:t>
      </w:r>
    </w:p>
    <w:p w14:paraId="6101ABDB" w14:textId="0D3408A0" w:rsidR="007B0686" w:rsidRPr="00562A1F" w:rsidRDefault="007B0686" w:rsidP="004F14EA">
      <w:pPr>
        <w:pStyle w:val="Bezodstpw2"/>
        <w:numPr>
          <w:ilvl w:val="0"/>
          <w:numId w:val="6"/>
        </w:numPr>
        <w:spacing w:before="60" w:after="60"/>
        <w:ind w:left="426"/>
        <w:jc w:val="both"/>
        <w:rPr>
          <w:rFonts w:ascii="Calibri" w:hAnsi="Calibri" w:cs="Calibri"/>
          <w:color w:val="000000"/>
          <w:sz w:val="22"/>
          <w:szCs w:val="22"/>
          <w:lang w:eastAsia="pl-PL"/>
        </w:rPr>
      </w:pPr>
      <w:r w:rsidRPr="00562A1F">
        <w:rPr>
          <w:rFonts w:ascii="Calibri" w:hAnsi="Calibri" w:cs="Calibri"/>
          <w:color w:val="000000"/>
          <w:sz w:val="22"/>
          <w:szCs w:val="22"/>
          <w:lang w:eastAsia="pl-PL"/>
        </w:rPr>
        <w:t>Wymienione w ust. 1</w:t>
      </w:r>
      <w:r w:rsidR="00972312">
        <w:rPr>
          <w:rFonts w:ascii="Calibri" w:hAnsi="Calibri" w:cs="Calibri"/>
          <w:color w:val="000000"/>
          <w:sz w:val="22"/>
          <w:szCs w:val="22"/>
          <w:lang w:eastAsia="pl-PL"/>
        </w:rPr>
        <w:t xml:space="preserve"> niniejszego paragrafu</w:t>
      </w:r>
      <w:r w:rsidRPr="00562A1F">
        <w:rPr>
          <w:rFonts w:ascii="Calibri" w:hAnsi="Calibri" w:cs="Calibri"/>
          <w:color w:val="000000"/>
          <w:sz w:val="22"/>
          <w:szCs w:val="22"/>
          <w:lang w:eastAsia="pl-PL"/>
        </w:rPr>
        <w:t xml:space="preserve"> dokumenty należy traktować jako wzajemnie uzupełniające </w:t>
      </w:r>
      <w:r w:rsidR="003F0B5F">
        <w:rPr>
          <w:rFonts w:ascii="Calibri" w:hAnsi="Calibri" w:cs="Calibri"/>
          <w:color w:val="000000"/>
          <w:sz w:val="22"/>
          <w:szCs w:val="22"/>
          <w:lang w:eastAsia="pl-PL"/>
        </w:rPr>
        <w:t xml:space="preserve">i </w:t>
      </w:r>
      <w:r w:rsidRPr="00562A1F">
        <w:rPr>
          <w:rFonts w:ascii="Calibri" w:hAnsi="Calibri" w:cs="Calibri"/>
          <w:color w:val="000000"/>
          <w:sz w:val="22"/>
          <w:szCs w:val="22"/>
          <w:lang w:eastAsia="pl-PL"/>
        </w:rPr>
        <w:t xml:space="preserve">wyjaśniające. </w:t>
      </w:r>
    </w:p>
    <w:p w14:paraId="182AED3E" w14:textId="1021C1F7" w:rsidR="007B0686" w:rsidRPr="00562A1F" w:rsidRDefault="007B0686" w:rsidP="004F14EA">
      <w:pPr>
        <w:pStyle w:val="Bezodstpw2"/>
        <w:numPr>
          <w:ilvl w:val="0"/>
          <w:numId w:val="6"/>
        </w:numPr>
        <w:spacing w:before="60" w:after="60"/>
        <w:ind w:left="426"/>
        <w:jc w:val="both"/>
        <w:rPr>
          <w:rFonts w:ascii="Calibri" w:hAnsi="Calibri" w:cs="Calibri"/>
          <w:color w:val="000000"/>
          <w:sz w:val="22"/>
          <w:szCs w:val="22"/>
          <w:lang w:eastAsia="pl-PL"/>
        </w:rPr>
      </w:pPr>
      <w:r w:rsidRPr="00562A1F">
        <w:rPr>
          <w:rFonts w:ascii="Calibri" w:hAnsi="Calibri" w:cs="Calibri"/>
          <w:color w:val="000000"/>
          <w:sz w:val="22"/>
          <w:szCs w:val="22"/>
          <w:lang w:eastAsia="pl-PL"/>
        </w:rPr>
        <w:t>Wszelkie uzupełnienia umowy oraz dokumentów określonych w ust. 1</w:t>
      </w:r>
      <w:r w:rsidR="00972312">
        <w:rPr>
          <w:rFonts w:ascii="Calibri" w:hAnsi="Calibri" w:cs="Calibri"/>
          <w:color w:val="000000"/>
          <w:sz w:val="22"/>
          <w:szCs w:val="22"/>
          <w:lang w:eastAsia="pl-PL"/>
        </w:rPr>
        <w:t xml:space="preserve"> niniejszego paragrafu</w:t>
      </w:r>
      <w:r w:rsidRPr="00562A1F">
        <w:rPr>
          <w:rFonts w:ascii="Calibri" w:hAnsi="Calibri" w:cs="Calibri"/>
          <w:color w:val="000000"/>
          <w:sz w:val="22"/>
          <w:szCs w:val="22"/>
          <w:lang w:eastAsia="pl-PL"/>
        </w:rPr>
        <w:t xml:space="preserve"> winny być odczytywane w takiej samej kolejności jak dokumenty, które modyfikują.</w:t>
      </w:r>
    </w:p>
    <w:p w14:paraId="41DC2097" w14:textId="0D585F2A" w:rsidR="00C33F76" w:rsidRDefault="00C33F76" w:rsidP="004F14EA">
      <w:pPr>
        <w:pStyle w:val="Bezodstpw2"/>
        <w:numPr>
          <w:ilvl w:val="0"/>
          <w:numId w:val="6"/>
        </w:numPr>
        <w:spacing w:before="60" w:after="60"/>
        <w:ind w:left="426"/>
        <w:jc w:val="both"/>
        <w:rPr>
          <w:rFonts w:ascii="Calibri" w:hAnsi="Calibri" w:cs="Calibri"/>
          <w:color w:val="auto"/>
          <w:sz w:val="22"/>
          <w:szCs w:val="22"/>
          <w:lang w:eastAsia="pl-PL"/>
        </w:rPr>
      </w:pPr>
      <w:r w:rsidRPr="00562A1F">
        <w:rPr>
          <w:rFonts w:ascii="Calibri" w:hAnsi="Calibri" w:cs="Calibri"/>
          <w:color w:val="000000"/>
          <w:sz w:val="22"/>
          <w:szCs w:val="22"/>
          <w:lang w:eastAsia="pl-PL"/>
        </w:rPr>
        <w:t>Wykonawca oświadcza, że przed złożeniem Oferty, zapoznał się ze wszystkimi warunkami, które są niezbędne do należytego wykonania przedmiotu umowy, a w szczególności zapoznał się z</w:t>
      </w:r>
      <w:r w:rsidR="00A25B70">
        <w:rPr>
          <w:rFonts w:ascii="Calibri" w:hAnsi="Calibri" w:cs="Calibri"/>
          <w:color w:val="000000"/>
          <w:sz w:val="22"/>
          <w:szCs w:val="22"/>
          <w:lang w:eastAsia="pl-PL"/>
        </w:rPr>
        <w:t> </w:t>
      </w:r>
      <w:r w:rsidRPr="00562A1F">
        <w:rPr>
          <w:rFonts w:ascii="Calibri" w:hAnsi="Calibri" w:cs="Calibri"/>
          <w:color w:val="auto"/>
          <w:sz w:val="22"/>
          <w:szCs w:val="22"/>
          <w:lang w:eastAsia="pl-PL"/>
        </w:rPr>
        <w:t>dokumentami, o których mowa w ust. 1 pkt 1</w:t>
      </w:r>
      <w:r w:rsidR="00816252">
        <w:rPr>
          <w:rFonts w:ascii="Calibri" w:hAnsi="Calibri" w:cs="Calibri"/>
          <w:color w:val="auto"/>
          <w:sz w:val="22"/>
          <w:szCs w:val="22"/>
          <w:lang w:eastAsia="pl-PL"/>
        </w:rPr>
        <w:t xml:space="preserve">) </w:t>
      </w:r>
      <w:r w:rsidRPr="00562A1F">
        <w:rPr>
          <w:rFonts w:ascii="Calibri" w:hAnsi="Calibri" w:cs="Calibri"/>
          <w:color w:val="auto"/>
          <w:sz w:val="22"/>
          <w:szCs w:val="22"/>
          <w:lang w:eastAsia="pl-PL"/>
        </w:rPr>
        <w:t>-</w:t>
      </w:r>
      <w:r w:rsidR="00816252">
        <w:rPr>
          <w:rFonts w:ascii="Calibri" w:hAnsi="Calibri" w:cs="Calibri"/>
          <w:color w:val="auto"/>
          <w:sz w:val="22"/>
          <w:szCs w:val="22"/>
          <w:lang w:eastAsia="pl-PL"/>
        </w:rPr>
        <w:t xml:space="preserve"> </w:t>
      </w:r>
      <w:r w:rsidR="0056488F">
        <w:rPr>
          <w:rFonts w:ascii="Calibri" w:hAnsi="Calibri" w:cs="Calibri"/>
          <w:color w:val="auto"/>
          <w:sz w:val="22"/>
          <w:szCs w:val="22"/>
          <w:lang w:eastAsia="pl-PL"/>
        </w:rPr>
        <w:t>4</w:t>
      </w:r>
      <w:r w:rsidR="00816252">
        <w:rPr>
          <w:rFonts w:ascii="Calibri" w:hAnsi="Calibri" w:cs="Calibri"/>
          <w:color w:val="auto"/>
          <w:sz w:val="22"/>
          <w:szCs w:val="22"/>
          <w:lang w:eastAsia="pl-PL"/>
        </w:rPr>
        <w:t>)</w:t>
      </w:r>
      <w:r w:rsidR="00972312">
        <w:rPr>
          <w:rFonts w:ascii="Calibri" w:hAnsi="Calibri" w:cs="Calibri"/>
          <w:color w:val="auto"/>
          <w:sz w:val="22"/>
          <w:szCs w:val="22"/>
          <w:lang w:eastAsia="pl-PL"/>
        </w:rPr>
        <w:t xml:space="preserve"> niniejszego paragrafu</w:t>
      </w:r>
      <w:r w:rsidRPr="00562A1F">
        <w:rPr>
          <w:rFonts w:ascii="Calibri" w:hAnsi="Calibri" w:cs="Calibri"/>
          <w:color w:val="auto"/>
          <w:sz w:val="22"/>
          <w:szCs w:val="22"/>
          <w:lang w:eastAsia="pl-PL"/>
        </w:rPr>
        <w:t>.</w:t>
      </w:r>
    </w:p>
    <w:p w14:paraId="5A227088" w14:textId="63085A05" w:rsidR="0056488F" w:rsidRPr="002620F4" w:rsidRDefault="0056488F" w:rsidP="004F14EA">
      <w:pPr>
        <w:pStyle w:val="Bezodstpw2"/>
        <w:numPr>
          <w:ilvl w:val="0"/>
          <w:numId w:val="6"/>
        </w:numPr>
        <w:spacing w:before="60" w:after="60"/>
        <w:ind w:left="426"/>
        <w:jc w:val="both"/>
        <w:rPr>
          <w:rFonts w:ascii="Calibri" w:hAnsi="Calibri" w:cs="Calibri"/>
          <w:color w:val="auto"/>
          <w:sz w:val="22"/>
          <w:szCs w:val="22"/>
          <w:lang w:eastAsia="pl-PL"/>
        </w:rPr>
      </w:pPr>
      <w:r w:rsidRPr="002620F4">
        <w:rPr>
          <w:rFonts w:asciiTheme="minorHAnsi" w:hAnsiTheme="minorHAnsi"/>
          <w:color w:val="000000" w:themeColor="text1"/>
          <w:sz w:val="22"/>
          <w:szCs w:val="22"/>
        </w:rPr>
        <w:t xml:space="preserve">Zamówienie realizowane jest na podstawie </w:t>
      </w:r>
      <w:r w:rsidR="005B3ED7">
        <w:rPr>
          <w:rFonts w:asciiTheme="minorHAnsi" w:hAnsiTheme="minorHAnsi"/>
          <w:color w:val="000000" w:themeColor="text1"/>
          <w:sz w:val="22"/>
          <w:szCs w:val="22"/>
        </w:rPr>
        <w:t>Zaświadczenia</w:t>
      </w:r>
      <w:r w:rsidRPr="002620F4">
        <w:rPr>
          <w:rFonts w:asciiTheme="minorHAnsi" w:hAnsiTheme="minorHAnsi"/>
          <w:color w:val="000000" w:themeColor="text1"/>
          <w:sz w:val="22"/>
          <w:szCs w:val="22"/>
        </w:rPr>
        <w:t xml:space="preserve"> </w:t>
      </w:r>
      <w:r w:rsidR="005B3ED7">
        <w:rPr>
          <w:rFonts w:asciiTheme="minorHAnsi" w:hAnsiTheme="minorHAnsi"/>
          <w:color w:val="000000" w:themeColor="text1"/>
          <w:sz w:val="22"/>
          <w:szCs w:val="22"/>
        </w:rPr>
        <w:t xml:space="preserve">o braku podstaw do wniesienia sprzeciwu </w:t>
      </w:r>
      <w:r w:rsidRPr="002620F4">
        <w:rPr>
          <w:rFonts w:asciiTheme="minorHAnsi" w:hAnsiTheme="minorHAnsi"/>
          <w:color w:val="000000" w:themeColor="text1"/>
          <w:sz w:val="22"/>
          <w:szCs w:val="22"/>
        </w:rPr>
        <w:t xml:space="preserve">nr </w:t>
      </w:r>
      <w:r w:rsidR="005B3ED7">
        <w:rPr>
          <w:rFonts w:asciiTheme="minorHAnsi" w:hAnsiTheme="minorHAnsi"/>
          <w:color w:val="000000" w:themeColor="text1"/>
          <w:sz w:val="22"/>
          <w:szCs w:val="22"/>
        </w:rPr>
        <w:t>WB.6743.559.2025</w:t>
      </w:r>
      <w:r w:rsidR="002620F4" w:rsidRPr="002620F4">
        <w:rPr>
          <w:rFonts w:asciiTheme="minorHAnsi" w:hAnsiTheme="minorHAnsi"/>
          <w:color w:val="000000" w:themeColor="text1"/>
          <w:sz w:val="22"/>
          <w:szCs w:val="22"/>
        </w:rPr>
        <w:t xml:space="preserve"> </w:t>
      </w:r>
      <w:r w:rsidRPr="002620F4">
        <w:rPr>
          <w:rFonts w:asciiTheme="minorHAnsi" w:hAnsiTheme="minorHAnsi"/>
          <w:color w:val="000000" w:themeColor="text1"/>
          <w:sz w:val="22"/>
          <w:szCs w:val="22"/>
        </w:rPr>
        <w:t xml:space="preserve">z dnia </w:t>
      </w:r>
      <w:r w:rsidR="005B3ED7">
        <w:rPr>
          <w:rFonts w:asciiTheme="minorHAnsi" w:hAnsiTheme="minorHAnsi"/>
          <w:color w:val="000000" w:themeColor="text1"/>
          <w:sz w:val="22"/>
          <w:szCs w:val="22"/>
        </w:rPr>
        <w:t>30</w:t>
      </w:r>
      <w:r w:rsidRPr="002620F4">
        <w:rPr>
          <w:rFonts w:asciiTheme="minorHAnsi" w:hAnsiTheme="minorHAnsi"/>
          <w:color w:val="000000" w:themeColor="text1"/>
          <w:sz w:val="22"/>
          <w:szCs w:val="22"/>
        </w:rPr>
        <w:t xml:space="preserve"> </w:t>
      </w:r>
      <w:r w:rsidR="005B3ED7">
        <w:rPr>
          <w:rFonts w:asciiTheme="minorHAnsi" w:hAnsiTheme="minorHAnsi"/>
          <w:color w:val="000000" w:themeColor="text1"/>
          <w:sz w:val="22"/>
          <w:szCs w:val="22"/>
        </w:rPr>
        <w:t>czerwca</w:t>
      </w:r>
      <w:r w:rsidRPr="002620F4">
        <w:rPr>
          <w:rFonts w:asciiTheme="minorHAnsi" w:hAnsiTheme="minorHAnsi"/>
          <w:color w:val="000000" w:themeColor="text1"/>
          <w:sz w:val="22"/>
          <w:szCs w:val="22"/>
        </w:rPr>
        <w:t xml:space="preserve"> </w:t>
      </w:r>
      <w:r w:rsidR="002620F4" w:rsidRPr="002620F4">
        <w:rPr>
          <w:rFonts w:asciiTheme="minorHAnsi" w:hAnsiTheme="minorHAnsi"/>
          <w:color w:val="000000" w:themeColor="text1"/>
          <w:sz w:val="22"/>
          <w:szCs w:val="22"/>
        </w:rPr>
        <w:t>202</w:t>
      </w:r>
      <w:r w:rsidR="005B3ED7">
        <w:rPr>
          <w:rFonts w:asciiTheme="minorHAnsi" w:hAnsiTheme="minorHAnsi"/>
          <w:color w:val="000000" w:themeColor="text1"/>
          <w:sz w:val="22"/>
          <w:szCs w:val="22"/>
        </w:rPr>
        <w:t>5</w:t>
      </w:r>
      <w:r w:rsidRPr="002620F4">
        <w:rPr>
          <w:rFonts w:asciiTheme="minorHAnsi" w:hAnsiTheme="minorHAnsi"/>
          <w:color w:val="000000" w:themeColor="text1"/>
          <w:sz w:val="22"/>
          <w:szCs w:val="22"/>
        </w:rPr>
        <w:t xml:space="preserve"> r., wydane</w:t>
      </w:r>
      <w:r w:rsidR="005B3ED7">
        <w:rPr>
          <w:rFonts w:asciiTheme="minorHAnsi" w:hAnsiTheme="minorHAnsi"/>
          <w:color w:val="000000" w:themeColor="text1"/>
          <w:sz w:val="22"/>
          <w:szCs w:val="22"/>
        </w:rPr>
        <w:t>go</w:t>
      </w:r>
      <w:r w:rsidRPr="002620F4">
        <w:rPr>
          <w:rFonts w:asciiTheme="minorHAnsi" w:hAnsiTheme="minorHAnsi"/>
          <w:color w:val="000000" w:themeColor="text1"/>
          <w:sz w:val="22"/>
          <w:szCs w:val="22"/>
        </w:rPr>
        <w:t xml:space="preserve"> </w:t>
      </w:r>
      <w:r w:rsidR="005B3ED7">
        <w:rPr>
          <w:rFonts w:asciiTheme="minorHAnsi" w:hAnsiTheme="minorHAnsi"/>
          <w:color w:val="000000" w:themeColor="text1"/>
          <w:sz w:val="22"/>
          <w:szCs w:val="22"/>
        </w:rPr>
        <w:t>przez Starostę Bydgoskiego</w:t>
      </w:r>
      <w:r w:rsidR="002620F4" w:rsidRPr="002620F4">
        <w:rPr>
          <w:rFonts w:asciiTheme="minorHAnsi" w:hAnsiTheme="minorHAnsi"/>
          <w:color w:val="000000" w:themeColor="text1"/>
          <w:sz w:val="22"/>
          <w:szCs w:val="22"/>
        </w:rPr>
        <w:t xml:space="preserve">. </w:t>
      </w:r>
    </w:p>
    <w:p w14:paraId="34DB1C1E" w14:textId="77777777" w:rsidR="00F30566" w:rsidRPr="00562A1F" w:rsidRDefault="00F30566" w:rsidP="00584200">
      <w:pPr>
        <w:widowControl w:val="0"/>
        <w:spacing w:before="60" w:after="60"/>
        <w:jc w:val="center"/>
        <w:rPr>
          <w:rFonts w:ascii="Calibri" w:hAnsi="Calibri" w:cs="Calibri"/>
          <w:b/>
          <w:bCs/>
          <w:sz w:val="22"/>
          <w:szCs w:val="22"/>
        </w:rPr>
      </w:pPr>
      <w:r w:rsidRPr="00562A1F">
        <w:rPr>
          <w:rFonts w:ascii="Calibri" w:hAnsi="Calibri" w:cs="Calibri"/>
          <w:b/>
          <w:bCs/>
          <w:sz w:val="22"/>
          <w:szCs w:val="22"/>
        </w:rPr>
        <w:t>§ 3</w:t>
      </w:r>
    </w:p>
    <w:p w14:paraId="54D28DE1" w14:textId="77777777" w:rsidR="00F30566" w:rsidRPr="00562A1F" w:rsidRDefault="00F30566" w:rsidP="00584200">
      <w:pPr>
        <w:widowControl w:val="0"/>
        <w:spacing w:before="60" w:after="60"/>
        <w:jc w:val="center"/>
        <w:rPr>
          <w:rFonts w:ascii="Calibri" w:hAnsi="Calibri" w:cs="Calibri"/>
          <w:b/>
          <w:bCs/>
          <w:sz w:val="22"/>
          <w:szCs w:val="22"/>
        </w:rPr>
      </w:pPr>
      <w:r w:rsidRPr="00562A1F">
        <w:rPr>
          <w:rFonts w:ascii="Calibri" w:hAnsi="Calibri" w:cs="Calibri"/>
          <w:b/>
          <w:bCs/>
          <w:sz w:val="22"/>
          <w:szCs w:val="22"/>
        </w:rPr>
        <w:t>Obowiązki Zamawiającego</w:t>
      </w:r>
    </w:p>
    <w:p w14:paraId="2C99C88E" w14:textId="77777777" w:rsidR="00F30566" w:rsidRPr="00562A1F" w:rsidRDefault="00F30566" w:rsidP="004F14EA">
      <w:pPr>
        <w:pStyle w:val="Akapitzlist"/>
        <w:numPr>
          <w:ilvl w:val="0"/>
          <w:numId w:val="13"/>
        </w:numPr>
        <w:autoSpaceDE w:val="0"/>
        <w:autoSpaceDN w:val="0"/>
        <w:adjustRightInd w:val="0"/>
        <w:spacing w:before="60" w:after="60" w:line="240" w:lineRule="auto"/>
        <w:contextualSpacing w:val="0"/>
        <w:jc w:val="both"/>
        <w:rPr>
          <w:rFonts w:cs="Calibri"/>
          <w:lang w:eastAsia="pl-PL"/>
        </w:rPr>
      </w:pPr>
      <w:r w:rsidRPr="00562A1F">
        <w:rPr>
          <w:rFonts w:cs="Calibri"/>
        </w:rPr>
        <w:t>Zamawiający zobowiązany jest do:</w:t>
      </w:r>
    </w:p>
    <w:p w14:paraId="22AFC4EE" w14:textId="77777777" w:rsidR="00F30566" w:rsidRDefault="00F30566" w:rsidP="004F14EA">
      <w:pPr>
        <w:pStyle w:val="Tekstpodstawowy"/>
        <w:numPr>
          <w:ilvl w:val="0"/>
          <w:numId w:val="14"/>
        </w:numPr>
        <w:tabs>
          <w:tab w:val="clear" w:pos="360"/>
          <w:tab w:val="num" w:pos="701"/>
        </w:tabs>
        <w:suppressAutoHyphens w:val="0"/>
        <w:spacing w:before="60" w:after="60"/>
        <w:ind w:left="701"/>
        <w:rPr>
          <w:rFonts w:ascii="Calibri" w:hAnsi="Calibri" w:cs="Calibri"/>
          <w:b w:val="0"/>
          <w:bCs w:val="0"/>
          <w:i w:val="0"/>
          <w:iCs w:val="0"/>
          <w:sz w:val="22"/>
          <w:szCs w:val="22"/>
        </w:rPr>
      </w:pPr>
      <w:r w:rsidRPr="00562A1F">
        <w:rPr>
          <w:rFonts w:ascii="Calibri" w:hAnsi="Calibri" w:cs="Calibri"/>
          <w:b w:val="0"/>
          <w:bCs w:val="0"/>
          <w:i w:val="0"/>
          <w:iCs w:val="0"/>
          <w:sz w:val="22"/>
          <w:szCs w:val="22"/>
        </w:rPr>
        <w:t>Stałej współpracy z Wykonawcą w zakresie, w jakim będzie tego wymagała realizacja prac objętych przedmiotem umowy;</w:t>
      </w:r>
    </w:p>
    <w:p w14:paraId="5D2F02AE" w14:textId="518DA26E" w:rsidR="0056488F" w:rsidRDefault="0056488F" w:rsidP="004F14EA">
      <w:pPr>
        <w:pStyle w:val="Tekstpodstawowy"/>
        <w:numPr>
          <w:ilvl w:val="0"/>
          <w:numId w:val="14"/>
        </w:numPr>
        <w:tabs>
          <w:tab w:val="clear" w:pos="360"/>
          <w:tab w:val="num" w:pos="701"/>
        </w:tabs>
        <w:suppressAutoHyphens w:val="0"/>
        <w:spacing w:before="60" w:after="60"/>
        <w:ind w:left="701"/>
        <w:rPr>
          <w:rFonts w:ascii="Calibri" w:hAnsi="Calibri" w:cs="Calibri"/>
          <w:b w:val="0"/>
          <w:bCs w:val="0"/>
          <w:i w:val="0"/>
          <w:iCs w:val="0"/>
          <w:sz w:val="22"/>
          <w:szCs w:val="22"/>
        </w:rPr>
      </w:pPr>
      <w:r>
        <w:rPr>
          <w:rFonts w:ascii="Calibri" w:hAnsi="Calibri" w:cs="Calibri"/>
          <w:b w:val="0"/>
          <w:bCs w:val="0"/>
          <w:i w:val="0"/>
          <w:iCs w:val="0"/>
          <w:sz w:val="22"/>
          <w:szCs w:val="22"/>
        </w:rPr>
        <w:t xml:space="preserve">Przekazania protokolarnie </w:t>
      </w:r>
      <w:r w:rsidRPr="001A1F25">
        <w:rPr>
          <w:rFonts w:ascii="Calibri" w:hAnsi="Calibri" w:cs="Calibri"/>
          <w:b w:val="0"/>
          <w:bCs w:val="0"/>
          <w:i w:val="0"/>
          <w:iCs w:val="0"/>
          <w:sz w:val="22"/>
          <w:szCs w:val="22"/>
        </w:rPr>
        <w:t>Wykonawcy w ciągu 14 dni od daty podpisania umowy 1</w:t>
      </w:r>
      <w:r w:rsidR="007051F4" w:rsidRPr="001A1F25">
        <w:rPr>
          <w:rFonts w:ascii="Calibri" w:hAnsi="Calibri" w:cs="Calibri"/>
          <w:b w:val="0"/>
          <w:bCs w:val="0"/>
          <w:i w:val="0"/>
          <w:iCs w:val="0"/>
          <w:sz w:val="22"/>
          <w:szCs w:val="22"/>
        </w:rPr>
        <w:t> </w:t>
      </w:r>
      <w:r w:rsidRPr="001A1F25">
        <w:rPr>
          <w:rFonts w:ascii="Calibri" w:hAnsi="Calibri" w:cs="Calibri"/>
          <w:b w:val="0"/>
          <w:bCs w:val="0"/>
          <w:i w:val="0"/>
          <w:iCs w:val="0"/>
          <w:sz w:val="22"/>
          <w:szCs w:val="22"/>
        </w:rPr>
        <w:t xml:space="preserve">egzemplarza </w:t>
      </w:r>
      <w:r w:rsidR="00161928">
        <w:rPr>
          <w:rFonts w:ascii="Calibri" w:hAnsi="Calibri" w:cs="Calibri"/>
          <w:b w:val="0"/>
          <w:bCs w:val="0"/>
          <w:i w:val="0"/>
          <w:iCs w:val="0"/>
          <w:sz w:val="22"/>
          <w:szCs w:val="22"/>
        </w:rPr>
        <w:t>Dokumentacji technicznej</w:t>
      </w:r>
      <w:r w:rsidRPr="0056488F">
        <w:rPr>
          <w:rFonts w:ascii="Calibri" w:hAnsi="Calibri" w:cs="Calibri"/>
          <w:b w:val="0"/>
          <w:bCs w:val="0"/>
          <w:i w:val="0"/>
          <w:iCs w:val="0"/>
          <w:sz w:val="22"/>
          <w:szCs w:val="22"/>
        </w:rPr>
        <w:t xml:space="preserve"> oraz </w:t>
      </w:r>
      <w:proofErr w:type="spellStart"/>
      <w:r w:rsidRPr="0056488F">
        <w:rPr>
          <w:rFonts w:ascii="Calibri" w:hAnsi="Calibri" w:cs="Calibri"/>
          <w:b w:val="0"/>
          <w:bCs w:val="0"/>
          <w:i w:val="0"/>
          <w:iCs w:val="0"/>
          <w:sz w:val="22"/>
          <w:szCs w:val="22"/>
        </w:rPr>
        <w:t>STWiOR</w:t>
      </w:r>
      <w:proofErr w:type="spellEnd"/>
      <w:r w:rsidRPr="0056488F">
        <w:rPr>
          <w:rFonts w:ascii="Calibri" w:hAnsi="Calibri" w:cs="Calibri"/>
          <w:b w:val="0"/>
          <w:bCs w:val="0"/>
          <w:i w:val="0"/>
          <w:iCs w:val="0"/>
          <w:sz w:val="22"/>
          <w:szCs w:val="22"/>
        </w:rPr>
        <w:t xml:space="preserve"> wraz z</w:t>
      </w:r>
      <w:r>
        <w:rPr>
          <w:rFonts w:ascii="Calibri" w:hAnsi="Calibri" w:cs="Calibri"/>
          <w:b w:val="0"/>
          <w:bCs w:val="0"/>
          <w:i w:val="0"/>
          <w:iCs w:val="0"/>
          <w:sz w:val="22"/>
          <w:szCs w:val="22"/>
        </w:rPr>
        <w:t xml:space="preserve"> decyzjami administracyjnymi;</w:t>
      </w:r>
    </w:p>
    <w:p w14:paraId="7993B422" w14:textId="77777777" w:rsidR="00161928" w:rsidRPr="00562A1F" w:rsidRDefault="00161928" w:rsidP="00161928">
      <w:pPr>
        <w:pStyle w:val="Tekstpodstawowy"/>
        <w:numPr>
          <w:ilvl w:val="0"/>
          <w:numId w:val="14"/>
        </w:numPr>
        <w:tabs>
          <w:tab w:val="clear" w:pos="360"/>
          <w:tab w:val="num" w:pos="701"/>
        </w:tabs>
        <w:suppressAutoHyphens w:val="0"/>
        <w:spacing w:before="60" w:after="60"/>
        <w:ind w:left="701"/>
        <w:rPr>
          <w:rFonts w:ascii="Calibri" w:hAnsi="Calibri" w:cs="Calibri"/>
          <w:b w:val="0"/>
          <w:bCs w:val="0"/>
          <w:i w:val="0"/>
          <w:iCs w:val="0"/>
          <w:sz w:val="22"/>
          <w:szCs w:val="22"/>
        </w:rPr>
      </w:pPr>
      <w:r w:rsidRPr="00562A1F">
        <w:rPr>
          <w:rFonts w:ascii="Calibri" w:hAnsi="Calibri" w:cs="Calibri"/>
          <w:b w:val="0"/>
          <w:bCs w:val="0"/>
          <w:i w:val="0"/>
          <w:iCs w:val="0"/>
          <w:sz w:val="22"/>
          <w:szCs w:val="22"/>
        </w:rPr>
        <w:t xml:space="preserve">Protokolarnego przekazania Wykonawcy </w:t>
      </w:r>
      <w:r>
        <w:rPr>
          <w:rFonts w:ascii="Calibri" w:hAnsi="Calibri" w:cs="Calibri"/>
          <w:b w:val="0"/>
          <w:bCs w:val="0"/>
          <w:i w:val="0"/>
          <w:iCs w:val="0"/>
          <w:sz w:val="22"/>
          <w:szCs w:val="22"/>
        </w:rPr>
        <w:t>terenu robót</w:t>
      </w:r>
      <w:r w:rsidRPr="00562A1F">
        <w:rPr>
          <w:rFonts w:ascii="Calibri" w:hAnsi="Calibri" w:cs="Calibri"/>
          <w:b w:val="0"/>
          <w:bCs w:val="0"/>
          <w:i w:val="0"/>
          <w:iCs w:val="0"/>
          <w:sz w:val="22"/>
          <w:szCs w:val="22"/>
        </w:rPr>
        <w:t>, w terminie uzgodnionym między stronami;</w:t>
      </w:r>
    </w:p>
    <w:p w14:paraId="4C22B407" w14:textId="77777777" w:rsidR="00F30566" w:rsidRPr="00562A1F" w:rsidRDefault="00F30566" w:rsidP="004F14EA">
      <w:pPr>
        <w:pStyle w:val="Tekstpodstawowy"/>
        <w:numPr>
          <w:ilvl w:val="0"/>
          <w:numId w:val="14"/>
        </w:numPr>
        <w:tabs>
          <w:tab w:val="clear" w:pos="360"/>
          <w:tab w:val="num" w:pos="701"/>
        </w:tabs>
        <w:suppressAutoHyphens w:val="0"/>
        <w:spacing w:before="60" w:after="60"/>
        <w:ind w:left="701"/>
        <w:rPr>
          <w:rFonts w:ascii="Calibri" w:hAnsi="Calibri" w:cs="Calibri"/>
          <w:b w:val="0"/>
          <w:bCs w:val="0"/>
          <w:i w:val="0"/>
          <w:iCs w:val="0"/>
          <w:sz w:val="22"/>
          <w:szCs w:val="22"/>
        </w:rPr>
      </w:pPr>
      <w:r w:rsidRPr="00562A1F">
        <w:rPr>
          <w:rFonts w:ascii="Calibri" w:hAnsi="Calibri" w:cs="Calibri"/>
          <w:b w:val="0"/>
          <w:bCs w:val="0"/>
          <w:i w:val="0"/>
          <w:iCs w:val="0"/>
          <w:sz w:val="22"/>
          <w:szCs w:val="22"/>
        </w:rPr>
        <w:t>Zajmowania stanowiska w sprawach przedstawionych do rozstrzygnięcia przez Wykonawcę na etapie realizacji umowy w terminie do 7 dni roboczych od dnia powiadomienia go przez Wykonawcę;</w:t>
      </w:r>
    </w:p>
    <w:p w14:paraId="2F23CC88" w14:textId="0EBF0239" w:rsidR="00F30566" w:rsidRPr="00816252" w:rsidRDefault="00F30566" w:rsidP="004F14EA">
      <w:pPr>
        <w:pStyle w:val="Tekstpodstawowy"/>
        <w:numPr>
          <w:ilvl w:val="0"/>
          <w:numId w:val="14"/>
        </w:numPr>
        <w:tabs>
          <w:tab w:val="clear" w:pos="360"/>
          <w:tab w:val="num" w:pos="701"/>
        </w:tabs>
        <w:suppressAutoHyphens w:val="0"/>
        <w:spacing w:before="60" w:after="60"/>
        <w:ind w:left="701"/>
        <w:rPr>
          <w:rFonts w:ascii="Calibri" w:hAnsi="Calibri" w:cs="Calibri"/>
          <w:b w:val="0"/>
          <w:bCs w:val="0"/>
          <w:i w:val="0"/>
          <w:iCs w:val="0"/>
          <w:sz w:val="22"/>
          <w:szCs w:val="22"/>
        </w:rPr>
      </w:pPr>
      <w:r w:rsidRPr="00562A1F">
        <w:rPr>
          <w:rFonts w:ascii="Calibri" w:hAnsi="Calibri" w:cs="Calibri"/>
          <w:b w:val="0"/>
          <w:bCs w:val="0"/>
          <w:i w:val="0"/>
          <w:iCs w:val="0"/>
          <w:sz w:val="22"/>
          <w:szCs w:val="22"/>
        </w:rPr>
        <w:t xml:space="preserve">Dokonania odbioru wykonanych robót na zasadach określonych </w:t>
      </w:r>
      <w:r w:rsidRPr="00816252">
        <w:rPr>
          <w:rFonts w:ascii="Calibri" w:hAnsi="Calibri" w:cs="Calibri"/>
          <w:b w:val="0"/>
          <w:bCs w:val="0"/>
          <w:i w:val="0"/>
          <w:iCs w:val="0"/>
          <w:sz w:val="22"/>
          <w:szCs w:val="22"/>
        </w:rPr>
        <w:t xml:space="preserve">w § </w:t>
      </w:r>
      <w:r w:rsidR="00816252" w:rsidRPr="00816252">
        <w:rPr>
          <w:rFonts w:ascii="Calibri" w:hAnsi="Calibri" w:cs="Calibri"/>
          <w:b w:val="0"/>
          <w:bCs w:val="0"/>
          <w:i w:val="0"/>
          <w:iCs w:val="0"/>
          <w:sz w:val="22"/>
          <w:szCs w:val="22"/>
        </w:rPr>
        <w:t>7</w:t>
      </w:r>
      <w:r w:rsidR="00972312">
        <w:rPr>
          <w:rFonts w:ascii="Calibri" w:hAnsi="Calibri" w:cs="Calibri"/>
          <w:b w:val="0"/>
          <w:bCs w:val="0"/>
          <w:i w:val="0"/>
          <w:iCs w:val="0"/>
          <w:sz w:val="22"/>
          <w:szCs w:val="22"/>
        </w:rPr>
        <w:t xml:space="preserve"> niniejszej</w:t>
      </w:r>
      <w:r w:rsidRPr="00816252">
        <w:rPr>
          <w:rFonts w:ascii="Calibri" w:hAnsi="Calibri" w:cs="Calibri"/>
          <w:b w:val="0"/>
          <w:bCs w:val="0"/>
          <w:i w:val="0"/>
          <w:iCs w:val="0"/>
          <w:sz w:val="22"/>
          <w:szCs w:val="22"/>
        </w:rPr>
        <w:t xml:space="preserve"> umowy;</w:t>
      </w:r>
    </w:p>
    <w:p w14:paraId="0B6A3AA0" w14:textId="77777777" w:rsidR="00F30566" w:rsidRDefault="00F30566" w:rsidP="004F14EA">
      <w:pPr>
        <w:pStyle w:val="Tekstpodstawowy"/>
        <w:numPr>
          <w:ilvl w:val="0"/>
          <w:numId w:val="14"/>
        </w:numPr>
        <w:tabs>
          <w:tab w:val="clear" w:pos="360"/>
          <w:tab w:val="num" w:pos="701"/>
        </w:tabs>
        <w:suppressAutoHyphens w:val="0"/>
        <w:spacing w:before="60" w:after="60"/>
        <w:ind w:left="701"/>
        <w:rPr>
          <w:rFonts w:ascii="Calibri" w:hAnsi="Calibri" w:cs="Calibri"/>
          <w:b w:val="0"/>
          <w:bCs w:val="0"/>
          <w:i w:val="0"/>
          <w:iCs w:val="0"/>
          <w:sz w:val="22"/>
          <w:szCs w:val="22"/>
        </w:rPr>
      </w:pPr>
      <w:r w:rsidRPr="00562A1F">
        <w:rPr>
          <w:rFonts w:ascii="Calibri" w:hAnsi="Calibri" w:cs="Calibri"/>
          <w:b w:val="0"/>
          <w:bCs w:val="0"/>
          <w:i w:val="0"/>
          <w:iCs w:val="0"/>
          <w:sz w:val="22"/>
          <w:szCs w:val="22"/>
        </w:rPr>
        <w:t>Bieżącego informowania Wykonawcy o okolicznościach niezwiązanych bezpośrednio z</w:t>
      </w:r>
      <w:r w:rsidR="00AF5720" w:rsidRPr="00562A1F">
        <w:rPr>
          <w:rFonts w:ascii="Calibri" w:hAnsi="Calibri" w:cs="Calibri"/>
          <w:b w:val="0"/>
          <w:bCs w:val="0"/>
          <w:i w:val="0"/>
          <w:iCs w:val="0"/>
          <w:sz w:val="22"/>
          <w:szCs w:val="22"/>
        </w:rPr>
        <w:t> </w:t>
      </w:r>
      <w:r w:rsidRPr="00562A1F">
        <w:rPr>
          <w:rFonts w:ascii="Calibri" w:hAnsi="Calibri" w:cs="Calibri"/>
          <w:b w:val="0"/>
          <w:bCs w:val="0"/>
          <w:i w:val="0"/>
          <w:iCs w:val="0"/>
          <w:sz w:val="22"/>
          <w:szCs w:val="22"/>
        </w:rPr>
        <w:t>inwestycją, ale mogących mieć wpływ na przebieg realizacji umowy.</w:t>
      </w:r>
    </w:p>
    <w:p w14:paraId="0557CEF7" w14:textId="406DD57A" w:rsidR="00101B91" w:rsidRDefault="00101B91" w:rsidP="004F14EA">
      <w:pPr>
        <w:pStyle w:val="Tekstpodstawowy"/>
        <w:numPr>
          <w:ilvl w:val="0"/>
          <w:numId w:val="14"/>
        </w:numPr>
        <w:tabs>
          <w:tab w:val="clear" w:pos="360"/>
          <w:tab w:val="num" w:pos="701"/>
        </w:tabs>
        <w:suppressAutoHyphens w:val="0"/>
        <w:spacing w:before="60" w:after="60"/>
        <w:ind w:left="701"/>
        <w:rPr>
          <w:rFonts w:ascii="Calibri" w:hAnsi="Calibri" w:cs="Calibri"/>
          <w:b w:val="0"/>
          <w:bCs w:val="0"/>
          <w:i w:val="0"/>
          <w:iCs w:val="0"/>
          <w:sz w:val="22"/>
          <w:szCs w:val="22"/>
        </w:rPr>
      </w:pPr>
      <w:r>
        <w:rPr>
          <w:rFonts w:ascii="Calibri" w:hAnsi="Calibri" w:cs="Calibri"/>
          <w:b w:val="0"/>
          <w:bCs w:val="0"/>
          <w:i w:val="0"/>
          <w:iCs w:val="0"/>
          <w:sz w:val="22"/>
          <w:szCs w:val="22"/>
        </w:rPr>
        <w:t xml:space="preserve">Terminowej zapłaty wynagrodzenia Wykonawcy za </w:t>
      </w:r>
      <w:r w:rsidR="007051F4">
        <w:rPr>
          <w:rFonts w:ascii="Calibri" w:hAnsi="Calibri" w:cs="Calibri"/>
          <w:b w:val="0"/>
          <w:bCs w:val="0"/>
          <w:i w:val="0"/>
          <w:iCs w:val="0"/>
          <w:sz w:val="22"/>
          <w:szCs w:val="22"/>
        </w:rPr>
        <w:t xml:space="preserve">należyte </w:t>
      </w:r>
      <w:r>
        <w:rPr>
          <w:rFonts w:ascii="Calibri" w:hAnsi="Calibri" w:cs="Calibri"/>
          <w:b w:val="0"/>
          <w:bCs w:val="0"/>
          <w:i w:val="0"/>
          <w:iCs w:val="0"/>
          <w:sz w:val="22"/>
          <w:szCs w:val="22"/>
        </w:rPr>
        <w:t>wykonanie przedmiotu umowy.</w:t>
      </w:r>
    </w:p>
    <w:p w14:paraId="3DE459F3" w14:textId="4597A3A6" w:rsidR="00E80D11" w:rsidRPr="00562A1F" w:rsidRDefault="00E80D11" w:rsidP="00584200">
      <w:pPr>
        <w:widowControl w:val="0"/>
        <w:spacing w:before="60" w:after="60"/>
        <w:jc w:val="center"/>
        <w:rPr>
          <w:rFonts w:ascii="Calibri" w:hAnsi="Calibri" w:cs="Calibri"/>
          <w:b/>
          <w:bCs/>
          <w:sz w:val="22"/>
          <w:szCs w:val="22"/>
        </w:rPr>
      </w:pPr>
      <w:r w:rsidRPr="00562A1F">
        <w:rPr>
          <w:rFonts w:ascii="Calibri" w:hAnsi="Calibri" w:cs="Calibri"/>
          <w:b/>
          <w:bCs/>
          <w:sz w:val="22"/>
          <w:szCs w:val="22"/>
        </w:rPr>
        <w:t xml:space="preserve">§ </w:t>
      </w:r>
      <w:r w:rsidR="00F278BA">
        <w:rPr>
          <w:rFonts w:ascii="Calibri" w:hAnsi="Calibri" w:cs="Calibri"/>
          <w:b/>
          <w:bCs/>
          <w:sz w:val="22"/>
          <w:szCs w:val="22"/>
        </w:rPr>
        <w:t>4</w:t>
      </w:r>
    </w:p>
    <w:p w14:paraId="7C5B9FC8" w14:textId="2345761D" w:rsidR="00E80D11" w:rsidRPr="00562A1F" w:rsidRDefault="00E80D11" w:rsidP="00584200">
      <w:pPr>
        <w:widowControl w:val="0"/>
        <w:spacing w:before="60" w:after="60"/>
        <w:jc w:val="center"/>
        <w:rPr>
          <w:rFonts w:ascii="Calibri" w:hAnsi="Calibri" w:cs="Calibri"/>
          <w:b/>
          <w:bCs/>
          <w:sz w:val="22"/>
          <w:szCs w:val="22"/>
        </w:rPr>
      </w:pPr>
      <w:r w:rsidRPr="00562A1F">
        <w:rPr>
          <w:rFonts w:ascii="Calibri" w:hAnsi="Calibri" w:cs="Calibri"/>
          <w:b/>
          <w:bCs/>
          <w:sz w:val="22"/>
          <w:szCs w:val="22"/>
        </w:rPr>
        <w:t xml:space="preserve">Obowiązki </w:t>
      </w:r>
      <w:r w:rsidR="00A86426" w:rsidRPr="00562A1F">
        <w:rPr>
          <w:rFonts w:ascii="Calibri" w:hAnsi="Calibri" w:cs="Calibri"/>
          <w:b/>
          <w:bCs/>
          <w:sz w:val="22"/>
          <w:szCs w:val="22"/>
        </w:rPr>
        <w:t>Wykonawcy</w:t>
      </w:r>
    </w:p>
    <w:p w14:paraId="620DBA0F" w14:textId="71051B7D" w:rsidR="00353641" w:rsidRPr="00562A1F" w:rsidRDefault="00353641" w:rsidP="004F14EA">
      <w:pPr>
        <w:numPr>
          <w:ilvl w:val="0"/>
          <w:numId w:val="12"/>
        </w:numPr>
        <w:tabs>
          <w:tab w:val="clear" w:pos="360"/>
        </w:tabs>
        <w:suppressAutoHyphens w:val="0"/>
        <w:autoSpaceDE w:val="0"/>
        <w:autoSpaceDN w:val="0"/>
        <w:adjustRightInd w:val="0"/>
        <w:spacing w:before="60" w:after="60"/>
        <w:jc w:val="both"/>
        <w:rPr>
          <w:rFonts w:ascii="Calibri" w:hAnsi="Calibri" w:cs="Calibri"/>
          <w:sz w:val="22"/>
          <w:szCs w:val="22"/>
          <w:lang w:eastAsia="pl-PL"/>
        </w:rPr>
      </w:pPr>
      <w:r w:rsidRPr="00562A1F">
        <w:rPr>
          <w:rFonts w:ascii="Calibri" w:hAnsi="Calibri" w:cs="Calibri"/>
          <w:sz w:val="22"/>
          <w:szCs w:val="22"/>
          <w:lang w:eastAsia="pl-PL"/>
        </w:rPr>
        <w:t>Realizując roboty objęte przedmiotem umowy,</w:t>
      </w:r>
      <w:r w:rsidR="00032DBD">
        <w:rPr>
          <w:rFonts w:ascii="Calibri" w:hAnsi="Calibri" w:cs="Calibri"/>
          <w:sz w:val="22"/>
          <w:szCs w:val="22"/>
          <w:lang w:eastAsia="pl-PL"/>
        </w:rPr>
        <w:t xml:space="preserve"> o którym mowa w </w:t>
      </w:r>
      <w:r w:rsidR="00032DBD" w:rsidRPr="00032DBD">
        <w:rPr>
          <w:rFonts w:ascii="Calibri" w:hAnsi="Calibri" w:cs="Calibri"/>
          <w:kern w:val="3"/>
          <w:sz w:val="22"/>
          <w:szCs w:val="22"/>
        </w:rPr>
        <w:t>§ 1</w:t>
      </w:r>
      <w:r w:rsidR="00972312">
        <w:rPr>
          <w:rFonts w:ascii="Calibri" w:hAnsi="Calibri" w:cs="Calibri"/>
          <w:kern w:val="3"/>
          <w:sz w:val="22"/>
          <w:szCs w:val="22"/>
        </w:rPr>
        <w:t xml:space="preserve"> powyżej</w:t>
      </w:r>
      <w:r w:rsidR="00032DBD">
        <w:rPr>
          <w:rFonts w:ascii="Calibri" w:hAnsi="Calibri" w:cs="Calibri"/>
          <w:kern w:val="3"/>
          <w:sz w:val="22"/>
          <w:szCs w:val="22"/>
        </w:rPr>
        <w:t>,</w:t>
      </w:r>
      <w:r w:rsidR="00032DBD" w:rsidRPr="00032DBD">
        <w:rPr>
          <w:rFonts w:ascii="Calibri" w:hAnsi="Calibri" w:cs="Calibri"/>
          <w:kern w:val="3"/>
          <w:sz w:val="22"/>
          <w:szCs w:val="22"/>
        </w:rPr>
        <w:t xml:space="preserve"> </w:t>
      </w:r>
      <w:r w:rsidRPr="00562A1F">
        <w:rPr>
          <w:rFonts w:ascii="Calibri" w:hAnsi="Calibri" w:cs="Calibri"/>
          <w:sz w:val="22"/>
          <w:szCs w:val="22"/>
          <w:lang w:eastAsia="pl-PL"/>
        </w:rPr>
        <w:t xml:space="preserve"> Wykonawca zobowiązuje się</w:t>
      </w:r>
      <w:r w:rsidR="00032DBD">
        <w:rPr>
          <w:rFonts w:ascii="Calibri" w:hAnsi="Calibri" w:cs="Calibri"/>
          <w:sz w:val="22"/>
          <w:szCs w:val="22"/>
          <w:lang w:eastAsia="pl-PL"/>
        </w:rPr>
        <w:t>, poza obowiązkami wynikającymi z</w:t>
      </w:r>
      <w:r w:rsidR="00620AC8">
        <w:rPr>
          <w:rFonts w:ascii="Calibri" w:hAnsi="Calibri" w:cs="Calibri"/>
          <w:sz w:val="22"/>
          <w:szCs w:val="22"/>
          <w:lang w:eastAsia="pl-PL"/>
        </w:rPr>
        <w:t xml:space="preserve"> </w:t>
      </w:r>
      <w:r w:rsidR="00161928">
        <w:rPr>
          <w:rFonts w:ascii="Calibri" w:hAnsi="Calibri" w:cs="Calibri"/>
          <w:sz w:val="22"/>
          <w:szCs w:val="22"/>
          <w:lang w:eastAsia="pl-PL"/>
        </w:rPr>
        <w:t>Dokumentacji technicznej</w:t>
      </w:r>
      <w:r w:rsidR="00620AC8">
        <w:rPr>
          <w:rFonts w:ascii="Calibri" w:hAnsi="Calibri" w:cs="Calibri"/>
          <w:sz w:val="22"/>
          <w:szCs w:val="22"/>
          <w:lang w:eastAsia="pl-PL"/>
        </w:rPr>
        <w:t xml:space="preserve"> oraz</w:t>
      </w:r>
      <w:r w:rsidR="00032DBD">
        <w:rPr>
          <w:rFonts w:ascii="Calibri" w:hAnsi="Calibri" w:cs="Calibri"/>
          <w:sz w:val="22"/>
          <w:szCs w:val="22"/>
          <w:lang w:eastAsia="pl-PL"/>
        </w:rPr>
        <w:t xml:space="preserve"> </w:t>
      </w:r>
      <w:proofErr w:type="spellStart"/>
      <w:r w:rsidR="00032DBD">
        <w:rPr>
          <w:rFonts w:ascii="Calibri" w:hAnsi="Calibri" w:cs="Calibri"/>
          <w:sz w:val="22"/>
          <w:szCs w:val="22"/>
          <w:lang w:eastAsia="pl-PL"/>
        </w:rPr>
        <w:t>STWiOR</w:t>
      </w:r>
      <w:proofErr w:type="spellEnd"/>
      <w:r w:rsidR="00032DBD">
        <w:rPr>
          <w:rFonts w:ascii="Calibri" w:hAnsi="Calibri" w:cs="Calibri"/>
          <w:sz w:val="22"/>
          <w:szCs w:val="22"/>
          <w:lang w:eastAsia="pl-PL"/>
        </w:rPr>
        <w:t>, do</w:t>
      </w:r>
      <w:r w:rsidRPr="00562A1F">
        <w:rPr>
          <w:rFonts w:ascii="Calibri" w:hAnsi="Calibri" w:cs="Calibri"/>
          <w:sz w:val="22"/>
          <w:szCs w:val="22"/>
          <w:lang w:eastAsia="pl-PL"/>
        </w:rPr>
        <w:t>:</w:t>
      </w:r>
    </w:p>
    <w:p w14:paraId="43A7BBC6" w14:textId="6DA5A024" w:rsidR="00353641" w:rsidRDefault="00032DBD" w:rsidP="002B7645">
      <w:pPr>
        <w:numPr>
          <w:ilvl w:val="0"/>
          <w:numId w:val="9"/>
        </w:numPr>
        <w:suppressAutoHyphens w:val="0"/>
        <w:spacing w:before="60" w:after="60"/>
        <w:ind w:left="709" w:hanging="283"/>
        <w:jc w:val="both"/>
        <w:rPr>
          <w:rFonts w:ascii="Calibri" w:hAnsi="Calibri" w:cs="Calibri"/>
          <w:color w:val="000000"/>
          <w:sz w:val="22"/>
          <w:szCs w:val="22"/>
        </w:rPr>
      </w:pPr>
      <w:r>
        <w:rPr>
          <w:rFonts w:ascii="Calibri" w:hAnsi="Calibri" w:cs="Calibri"/>
          <w:color w:val="000000"/>
          <w:sz w:val="22"/>
          <w:szCs w:val="22"/>
        </w:rPr>
        <w:t>P</w:t>
      </w:r>
      <w:r w:rsidR="00353641" w:rsidRPr="00562A1F">
        <w:rPr>
          <w:rFonts w:ascii="Calibri" w:hAnsi="Calibri" w:cs="Calibri"/>
          <w:color w:val="000000"/>
          <w:sz w:val="22"/>
          <w:szCs w:val="22"/>
        </w:rPr>
        <w:t xml:space="preserve">rawidłowego wykonania wszystkich robót objętych przedmiotem umowy zgodnie ze złożoną Ofertą, </w:t>
      </w:r>
      <w:r w:rsidR="00161928">
        <w:rPr>
          <w:rFonts w:ascii="Calibri" w:hAnsi="Calibri" w:cs="Calibri"/>
          <w:color w:val="000000"/>
          <w:sz w:val="22"/>
          <w:szCs w:val="22"/>
        </w:rPr>
        <w:t>Umową, Dokumentacją techniczną</w:t>
      </w:r>
      <w:r w:rsidR="00353641" w:rsidRPr="00342741">
        <w:rPr>
          <w:rFonts w:ascii="Calibri" w:hAnsi="Calibri" w:cs="Calibri"/>
          <w:color w:val="000000"/>
          <w:sz w:val="22"/>
          <w:szCs w:val="22"/>
        </w:rPr>
        <w:t>,</w:t>
      </w:r>
      <w:r w:rsidR="00353641" w:rsidRPr="00562A1F">
        <w:rPr>
          <w:rFonts w:ascii="Calibri" w:hAnsi="Calibri" w:cs="Calibri"/>
          <w:color w:val="000000"/>
          <w:sz w:val="22"/>
          <w:szCs w:val="22"/>
        </w:rPr>
        <w:t xml:space="preserve"> obowiązującymi przepisami i normami, poleceniami </w:t>
      </w:r>
      <w:r w:rsidR="00161928">
        <w:rPr>
          <w:rFonts w:ascii="Calibri" w:hAnsi="Calibri" w:cs="Calibri"/>
          <w:color w:val="000000"/>
          <w:sz w:val="22"/>
          <w:szCs w:val="22"/>
        </w:rPr>
        <w:t>Zamawiającego</w:t>
      </w:r>
      <w:r w:rsidR="00353641" w:rsidRPr="00562A1F">
        <w:rPr>
          <w:rFonts w:ascii="Calibri" w:hAnsi="Calibri" w:cs="Calibri"/>
          <w:color w:val="000000"/>
          <w:sz w:val="22"/>
          <w:szCs w:val="22"/>
        </w:rPr>
        <w:t xml:space="preserve"> oraz swoją najlepszą wiedzą, doświadczeniem, umiejętnościami i zasadami sztuki budowlanej;</w:t>
      </w:r>
    </w:p>
    <w:p w14:paraId="029B014C" w14:textId="04D78D05" w:rsidR="00553734" w:rsidRPr="004344D7" w:rsidRDefault="006A20DD" w:rsidP="002B7645">
      <w:pPr>
        <w:numPr>
          <w:ilvl w:val="0"/>
          <w:numId w:val="9"/>
        </w:numPr>
        <w:suppressAutoHyphens w:val="0"/>
        <w:spacing w:before="60" w:after="60"/>
        <w:ind w:left="709" w:hanging="283"/>
        <w:jc w:val="both"/>
        <w:rPr>
          <w:rFonts w:ascii="Calibri" w:hAnsi="Calibri" w:cs="Calibri"/>
          <w:bCs/>
          <w:sz w:val="22"/>
          <w:szCs w:val="22"/>
          <w:lang w:bidi="pl-PL"/>
        </w:rPr>
      </w:pPr>
      <w:r w:rsidRPr="004344D7">
        <w:rPr>
          <w:rFonts w:ascii="Calibri" w:hAnsi="Calibri" w:cs="Calibri"/>
          <w:bCs/>
          <w:sz w:val="22"/>
          <w:szCs w:val="22"/>
          <w:lang w:bidi="pl-PL"/>
        </w:rPr>
        <w:t>P</w:t>
      </w:r>
      <w:r w:rsidR="00353641" w:rsidRPr="004344D7">
        <w:rPr>
          <w:rFonts w:ascii="Calibri" w:hAnsi="Calibri" w:cs="Calibri"/>
          <w:bCs/>
          <w:sz w:val="22"/>
          <w:szCs w:val="22"/>
          <w:lang w:bidi="pl-PL"/>
        </w:rPr>
        <w:t xml:space="preserve">rzejęcia </w:t>
      </w:r>
      <w:r w:rsidR="00631B7B">
        <w:rPr>
          <w:rFonts w:ascii="Calibri" w:hAnsi="Calibri" w:cs="Calibri"/>
          <w:bCs/>
          <w:sz w:val="22"/>
          <w:szCs w:val="22"/>
          <w:lang w:bidi="pl-PL"/>
        </w:rPr>
        <w:t>terenu robót</w:t>
      </w:r>
      <w:r w:rsidR="00353641" w:rsidRPr="004344D7">
        <w:rPr>
          <w:rFonts w:ascii="Calibri" w:hAnsi="Calibri" w:cs="Calibri"/>
          <w:bCs/>
          <w:sz w:val="22"/>
          <w:szCs w:val="22"/>
          <w:lang w:bidi="pl-PL"/>
        </w:rPr>
        <w:t>, jego urządzenia na własny koszt zgodnie z wymaganiami określonymi w </w:t>
      </w:r>
      <w:proofErr w:type="spellStart"/>
      <w:r w:rsidR="00353641" w:rsidRPr="004344D7">
        <w:rPr>
          <w:rFonts w:ascii="Calibri" w:hAnsi="Calibri" w:cs="Calibri"/>
          <w:bCs/>
          <w:sz w:val="22"/>
          <w:szCs w:val="22"/>
          <w:lang w:bidi="pl-PL"/>
        </w:rPr>
        <w:t>STWiOR</w:t>
      </w:r>
      <w:proofErr w:type="spellEnd"/>
      <w:r w:rsidR="00353641" w:rsidRPr="004344D7">
        <w:rPr>
          <w:rFonts w:ascii="Calibri" w:hAnsi="Calibri" w:cs="Calibri"/>
          <w:bCs/>
          <w:sz w:val="22"/>
          <w:szCs w:val="22"/>
          <w:lang w:bidi="pl-PL"/>
        </w:rPr>
        <w:t xml:space="preserve"> oraz utrzymania przez okres realizacji przedmiotu umowy, w tym m.in. </w:t>
      </w:r>
      <w:r w:rsidR="0042241A">
        <w:rPr>
          <w:rFonts w:ascii="Calibri" w:hAnsi="Calibri" w:cs="Calibri"/>
          <w:bCs/>
          <w:sz w:val="22"/>
          <w:szCs w:val="22"/>
          <w:lang w:bidi="pl-PL"/>
        </w:rPr>
        <w:t xml:space="preserve">stosownie do potrzeb zaopatrzenia terenu robót w wodę i energię elektryczną, a także </w:t>
      </w:r>
      <w:r w:rsidRPr="004344D7">
        <w:rPr>
          <w:rFonts w:ascii="Calibri" w:hAnsi="Calibri" w:cs="Calibri"/>
          <w:bCs/>
          <w:sz w:val="22"/>
          <w:szCs w:val="22"/>
          <w:lang w:bidi="pl-PL"/>
        </w:rPr>
        <w:t>za</w:t>
      </w:r>
      <w:r w:rsidR="0042241A">
        <w:rPr>
          <w:rFonts w:ascii="Calibri" w:hAnsi="Calibri" w:cs="Calibri"/>
          <w:bCs/>
          <w:sz w:val="22"/>
          <w:szCs w:val="22"/>
          <w:lang w:bidi="pl-PL"/>
        </w:rPr>
        <w:t>montowania</w:t>
      </w:r>
      <w:r w:rsidRPr="004344D7">
        <w:rPr>
          <w:rFonts w:ascii="Calibri" w:hAnsi="Calibri" w:cs="Calibri"/>
          <w:bCs/>
          <w:sz w:val="22"/>
          <w:szCs w:val="22"/>
          <w:lang w:bidi="pl-PL"/>
        </w:rPr>
        <w:t xml:space="preserve"> </w:t>
      </w:r>
      <w:r w:rsidR="0042241A">
        <w:rPr>
          <w:rFonts w:ascii="Calibri" w:hAnsi="Calibri" w:cs="Calibri"/>
          <w:bCs/>
          <w:sz w:val="22"/>
          <w:szCs w:val="22"/>
          <w:lang w:bidi="pl-PL"/>
        </w:rPr>
        <w:t xml:space="preserve">na </w:t>
      </w:r>
      <w:r w:rsidR="0042241A">
        <w:rPr>
          <w:rFonts w:ascii="Calibri" w:hAnsi="Calibri" w:cs="Calibri"/>
          <w:bCs/>
          <w:sz w:val="22"/>
          <w:szCs w:val="22"/>
          <w:lang w:bidi="pl-PL"/>
        </w:rPr>
        <w:lastRenderedPageBreak/>
        <w:t xml:space="preserve">własny koszt </w:t>
      </w:r>
      <w:r w:rsidRPr="004344D7">
        <w:rPr>
          <w:rFonts w:ascii="Calibri" w:hAnsi="Calibri" w:cs="Calibri"/>
          <w:bCs/>
          <w:sz w:val="22"/>
          <w:szCs w:val="22"/>
          <w:lang w:bidi="pl-PL"/>
        </w:rPr>
        <w:t>liczników</w:t>
      </w:r>
      <w:r w:rsidR="0042241A">
        <w:rPr>
          <w:rFonts w:ascii="Calibri" w:hAnsi="Calibri" w:cs="Calibri"/>
          <w:bCs/>
          <w:sz w:val="22"/>
          <w:szCs w:val="22"/>
          <w:lang w:bidi="pl-PL"/>
        </w:rPr>
        <w:t>/podliczników</w:t>
      </w:r>
      <w:r w:rsidRPr="004344D7">
        <w:rPr>
          <w:rFonts w:ascii="Calibri" w:hAnsi="Calibri" w:cs="Calibri"/>
          <w:bCs/>
          <w:sz w:val="22"/>
          <w:szCs w:val="22"/>
          <w:lang w:bidi="pl-PL"/>
        </w:rPr>
        <w:t xml:space="preserve"> zużycia wody</w:t>
      </w:r>
      <w:r w:rsidR="0042241A">
        <w:rPr>
          <w:rFonts w:ascii="Calibri" w:hAnsi="Calibri" w:cs="Calibri"/>
          <w:bCs/>
          <w:sz w:val="22"/>
          <w:szCs w:val="22"/>
          <w:lang w:bidi="pl-PL"/>
        </w:rPr>
        <w:t xml:space="preserve"> i</w:t>
      </w:r>
      <w:r w:rsidRPr="004344D7">
        <w:rPr>
          <w:rFonts w:ascii="Calibri" w:hAnsi="Calibri" w:cs="Calibri"/>
          <w:bCs/>
          <w:sz w:val="22"/>
          <w:szCs w:val="22"/>
          <w:lang w:bidi="pl-PL"/>
        </w:rPr>
        <w:t xml:space="preserve"> energii elektrycznej</w:t>
      </w:r>
      <w:r w:rsidR="00353641" w:rsidRPr="004344D7">
        <w:rPr>
          <w:rFonts w:ascii="Calibri" w:hAnsi="Calibri" w:cs="Calibri"/>
          <w:bCs/>
          <w:sz w:val="22"/>
          <w:szCs w:val="22"/>
          <w:lang w:bidi="pl-PL"/>
        </w:rPr>
        <w:t xml:space="preserve"> oraz ponoszenia kosztów zużycia energii i</w:t>
      </w:r>
      <w:r w:rsidR="004D5CA2" w:rsidRPr="004344D7">
        <w:rPr>
          <w:rFonts w:ascii="Calibri" w:hAnsi="Calibri" w:cs="Calibri"/>
          <w:bCs/>
          <w:sz w:val="22"/>
          <w:szCs w:val="22"/>
          <w:lang w:bidi="pl-PL"/>
        </w:rPr>
        <w:t> </w:t>
      </w:r>
      <w:r w:rsidR="00353641" w:rsidRPr="004344D7">
        <w:rPr>
          <w:rFonts w:ascii="Calibri" w:hAnsi="Calibri" w:cs="Calibri"/>
          <w:bCs/>
          <w:sz w:val="22"/>
          <w:szCs w:val="22"/>
          <w:lang w:bidi="pl-PL"/>
        </w:rPr>
        <w:t>wody w okresie realizacji robót;</w:t>
      </w:r>
      <w:r w:rsidR="001E0E1C" w:rsidRPr="004344D7">
        <w:rPr>
          <w:rFonts w:ascii="Calibri" w:hAnsi="Calibri" w:cs="Calibri"/>
          <w:bCs/>
          <w:sz w:val="22"/>
          <w:szCs w:val="22"/>
          <w:lang w:bidi="pl-PL"/>
        </w:rPr>
        <w:t xml:space="preserve"> </w:t>
      </w:r>
    </w:p>
    <w:p w14:paraId="3DA60475" w14:textId="1FF9DC05" w:rsidR="001E0E1C" w:rsidRPr="001E0E1C" w:rsidRDefault="006A20DD" w:rsidP="002B7645">
      <w:pPr>
        <w:numPr>
          <w:ilvl w:val="0"/>
          <w:numId w:val="9"/>
        </w:numPr>
        <w:suppressAutoHyphens w:val="0"/>
        <w:autoSpaceDE w:val="0"/>
        <w:autoSpaceDN w:val="0"/>
        <w:adjustRightInd w:val="0"/>
        <w:spacing w:before="60" w:after="60"/>
        <w:ind w:left="709" w:hanging="283"/>
        <w:jc w:val="both"/>
        <w:rPr>
          <w:rFonts w:ascii="Calibri" w:hAnsi="Calibri" w:cs="Calibri"/>
          <w:color w:val="000000"/>
          <w:sz w:val="22"/>
          <w:szCs w:val="22"/>
        </w:rPr>
      </w:pPr>
      <w:r>
        <w:rPr>
          <w:rFonts w:ascii="Calibri" w:hAnsi="Calibri" w:cs="Calibri"/>
          <w:color w:val="000000"/>
          <w:sz w:val="22"/>
          <w:szCs w:val="22"/>
        </w:rPr>
        <w:t>Z</w:t>
      </w:r>
      <w:r w:rsidR="001E0E1C" w:rsidRPr="001E0E1C">
        <w:rPr>
          <w:rFonts w:ascii="Calibri" w:hAnsi="Calibri" w:cs="Calibri"/>
          <w:color w:val="000000"/>
          <w:sz w:val="22"/>
          <w:szCs w:val="22"/>
        </w:rPr>
        <w:t>abezpieczeni</w:t>
      </w:r>
      <w:r w:rsidR="001E0E1C">
        <w:rPr>
          <w:rFonts w:ascii="Calibri" w:hAnsi="Calibri" w:cs="Calibri"/>
          <w:color w:val="000000"/>
          <w:sz w:val="22"/>
          <w:szCs w:val="22"/>
        </w:rPr>
        <w:t>a</w:t>
      </w:r>
      <w:r w:rsidR="001E0E1C" w:rsidRPr="001E0E1C">
        <w:rPr>
          <w:rFonts w:ascii="Calibri" w:hAnsi="Calibri" w:cs="Calibri"/>
          <w:color w:val="000000"/>
          <w:sz w:val="22"/>
          <w:szCs w:val="22"/>
        </w:rPr>
        <w:t xml:space="preserve"> instalacji, urządzeń i obiektów na terenie robót i w jego bezpośrednim otoczeniu, przed ich zniszczeniem lub uszkodzeniem w trakcie wykonywania robót; </w:t>
      </w:r>
    </w:p>
    <w:p w14:paraId="2505C290" w14:textId="2555EA08" w:rsidR="00342741" w:rsidRDefault="006A20DD" w:rsidP="002B7645">
      <w:pPr>
        <w:numPr>
          <w:ilvl w:val="0"/>
          <w:numId w:val="9"/>
        </w:numPr>
        <w:suppressAutoHyphens w:val="0"/>
        <w:spacing w:before="60" w:after="60"/>
        <w:ind w:left="709" w:hanging="283"/>
        <w:jc w:val="both"/>
        <w:rPr>
          <w:rFonts w:ascii="Calibri" w:hAnsi="Calibri" w:cs="Calibri"/>
          <w:color w:val="000000"/>
          <w:sz w:val="22"/>
          <w:szCs w:val="22"/>
        </w:rPr>
      </w:pPr>
      <w:r>
        <w:rPr>
          <w:rFonts w:ascii="Calibri" w:hAnsi="Calibri" w:cs="Calibri"/>
          <w:color w:val="000000"/>
          <w:sz w:val="22"/>
          <w:szCs w:val="22"/>
        </w:rPr>
        <w:t>Z</w:t>
      </w:r>
      <w:r w:rsidR="00342741">
        <w:rPr>
          <w:rFonts w:ascii="Calibri" w:hAnsi="Calibri" w:cs="Calibri"/>
          <w:color w:val="000000"/>
          <w:sz w:val="22"/>
          <w:szCs w:val="22"/>
        </w:rPr>
        <w:t xml:space="preserve">abezpieczenia wszystkich </w:t>
      </w:r>
      <w:r w:rsidR="00342741" w:rsidRPr="00342741">
        <w:rPr>
          <w:rFonts w:ascii="Calibri" w:hAnsi="Calibri" w:cs="Calibri"/>
          <w:color w:val="000000"/>
          <w:sz w:val="22"/>
          <w:szCs w:val="22"/>
        </w:rPr>
        <w:t>drzew znajdujących się na terenie inwestycji, jak i wszystkich drzew znajdujących się poza granicami inwestycji, a narażonych na uszkodzenia w wyniku ruchu maszyn oraz transportu materiałów budowlanych;</w:t>
      </w:r>
    </w:p>
    <w:p w14:paraId="3BA5CF9B" w14:textId="5050B00C" w:rsidR="00B11EAD" w:rsidRPr="00B11EAD" w:rsidRDefault="00B11EAD" w:rsidP="002B7645">
      <w:pPr>
        <w:numPr>
          <w:ilvl w:val="0"/>
          <w:numId w:val="9"/>
        </w:numPr>
        <w:suppressAutoHyphens w:val="0"/>
        <w:spacing w:before="60" w:after="60" w:line="229" w:lineRule="auto"/>
        <w:ind w:left="709" w:hanging="283"/>
        <w:jc w:val="both"/>
        <w:rPr>
          <w:rFonts w:ascii="Calibri" w:hAnsi="Calibri" w:cs="Calibri"/>
          <w:color w:val="000000"/>
          <w:sz w:val="22"/>
          <w:szCs w:val="22"/>
        </w:rPr>
      </w:pPr>
      <w:r w:rsidRPr="008E4E5A">
        <w:rPr>
          <w:rFonts w:asciiTheme="minorHAnsi" w:hAnsiTheme="minorHAnsi"/>
          <w:color w:val="000000" w:themeColor="text1"/>
          <w:sz w:val="22"/>
          <w:szCs w:val="22"/>
        </w:rPr>
        <w:t>Podejmowanie wszelkich niezbędnych działań celem ochrony środowiska naturalnego na terenie budowy i poza nim oraz unikanie szkód lub nadmiernej uciążliwości prowadz</w:t>
      </w:r>
      <w:r>
        <w:rPr>
          <w:rFonts w:asciiTheme="minorHAnsi" w:hAnsiTheme="minorHAnsi"/>
          <w:color w:val="000000" w:themeColor="text1"/>
          <w:sz w:val="22"/>
          <w:szCs w:val="22"/>
        </w:rPr>
        <w:t>onych robót</w:t>
      </w:r>
      <w:r w:rsidRPr="008E4E5A">
        <w:rPr>
          <w:rFonts w:asciiTheme="minorHAnsi" w:hAnsiTheme="minorHAnsi"/>
          <w:color w:val="000000" w:themeColor="text1"/>
          <w:sz w:val="22"/>
          <w:szCs w:val="22"/>
        </w:rPr>
        <w:t xml:space="preserve"> dla osób trzecich i dóbr publicznych;</w:t>
      </w:r>
    </w:p>
    <w:p w14:paraId="14779B21" w14:textId="441F0049" w:rsidR="004D5CA2" w:rsidRDefault="008E4E5A" w:rsidP="002B7645">
      <w:pPr>
        <w:numPr>
          <w:ilvl w:val="0"/>
          <w:numId w:val="9"/>
        </w:numPr>
        <w:suppressAutoHyphens w:val="0"/>
        <w:spacing w:before="60" w:after="60"/>
        <w:ind w:left="709" w:hanging="283"/>
        <w:jc w:val="both"/>
        <w:rPr>
          <w:rFonts w:ascii="Calibri" w:hAnsi="Calibri" w:cs="Calibri"/>
          <w:color w:val="000000"/>
          <w:sz w:val="22"/>
          <w:szCs w:val="22"/>
        </w:rPr>
      </w:pPr>
      <w:r>
        <w:rPr>
          <w:rFonts w:ascii="Calibri" w:hAnsi="Calibri" w:cs="Calibri"/>
          <w:color w:val="000000"/>
          <w:sz w:val="22"/>
          <w:szCs w:val="22"/>
        </w:rPr>
        <w:t>P</w:t>
      </w:r>
      <w:r w:rsidR="00353641" w:rsidRPr="00562A1F">
        <w:rPr>
          <w:rFonts w:ascii="Calibri" w:hAnsi="Calibri" w:cs="Calibri"/>
          <w:color w:val="000000"/>
          <w:sz w:val="22"/>
          <w:szCs w:val="22"/>
        </w:rPr>
        <w:t xml:space="preserve">onoszenia pełnej odpowiedzialności za prawidłowe oznakowanie i zabezpieczenie miejsc prowadzenia robót oraz za ich utrzymanie w należytym stanie przez cały czas wykonywania robót, a także za bezpieczeństwo osób tam przebywających. Wykonawca zobowiązany jest zapewnić należytą ochronę </w:t>
      </w:r>
      <w:r w:rsidR="002620F4">
        <w:rPr>
          <w:rFonts w:ascii="Calibri" w:hAnsi="Calibri" w:cs="Calibri"/>
          <w:color w:val="000000"/>
          <w:sz w:val="22"/>
          <w:szCs w:val="22"/>
        </w:rPr>
        <w:t>terenu robót</w:t>
      </w:r>
      <w:r w:rsidR="00353641" w:rsidRPr="00562A1F">
        <w:rPr>
          <w:rFonts w:ascii="Calibri" w:hAnsi="Calibri" w:cs="Calibri"/>
          <w:color w:val="000000"/>
          <w:sz w:val="22"/>
          <w:szCs w:val="22"/>
        </w:rPr>
        <w:t xml:space="preserve"> i mienia znajdującego się na </w:t>
      </w:r>
      <w:r w:rsidR="002620F4">
        <w:rPr>
          <w:rFonts w:ascii="Calibri" w:hAnsi="Calibri" w:cs="Calibri"/>
          <w:color w:val="000000"/>
          <w:sz w:val="22"/>
          <w:szCs w:val="22"/>
        </w:rPr>
        <w:t>tym terenie</w:t>
      </w:r>
      <w:r w:rsidR="00353641" w:rsidRPr="00562A1F">
        <w:rPr>
          <w:rFonts w:ascii="Calibri" w:hAnsi="Calibri" w:cs="Calibri"/>
          <w:color w:val="000000"/>
          <w:sz w:val="22"/>
          <w:szCs w:val="22"/>
        </w:rPr>
        <w:t>;</w:t>
      </w:r>
    </w:p>
    <w:p w14:paraId="4B87052D" w14:textId="216159BB" w:rsidR="004D5CA2" w:rsidRDefault="008E4E5A" w:rsidP="002B7645">
      <w:pPr>
        <w:numPr>
          <w:ilvl w:val="0"/>
          <w:numId w:val="9"/>
        </w:numPr>
        <w:suppressAutoHyphens w:val="0"/>
        <w:spacing w:before="60" w:after="60"/>
        <w:ind w:left="709" w:hanging="283"/>
        <w:jc w:val="both"/>
        <w:rPr>
          <w:rFonts w:ascii="Calibri" w:hAnsi="Calibri" w:cs="Calibri"/>
          <w:color w:val="000000"/>
          <w:sz w:val="22"/>
          <w:szCs w:val="22"/>
        </w:rPr>
      </w:pPr>
      <w:r>
        <w:rPr>
          <w:rFonts w:ascii="Calibri" w:hAnsi="Calibri" w:cs="Calibri"/>
          <w:color w:val="000000"/>
          <w:sz w:val="22"/>
          <w:szCs w:val="22"/>
        </w:rPr>
        <w:t>Z</w:t>
      </w:r>
      <w:r w:rsidR="00353641" w:rsidRPr="00562A1F">
        <w:rPr>
          <w:rFonts w:ascii="Calibri" w:hAnsi="Calibri" w:cs="Calibri"/>
          <w:color w:val="000000"/>
          <w:sz w:val="22"/>
          <w:szCs w:val="22"/>
        </w:rPr>
        <w:t xml:space="preserve">apewnienia dojazdu służbom ratunkowym oraz zapewnienia dostępu do </w:t>
      </w:r>
      <w:r>
        <w:rPr>
          <w:rFonts w:ascii="Calibri" w:hAnsi="Calibri" w:cs="Calibri"/>
          <w:color w:val="000000"/>
          <w:sz w:val="22"/>
          <w:szCs w:val="22"/>
        </w:rPr>
        <w:t>budynku</w:t>
      </w:r>
      <w:r w:rsidR="00353641" w:rsidRPr="00562A1F">
        <w:rPr>
          <w:rFonts w:ascii="Calibri" w:hAnsi="Calibri" w:cs="Calibri"/>
          <w:color w:val="000000"/>
          <w:sz w:val="22"/>
          <w:szCs w:val="22"/>
        </w:rPr>
        <w:t>, a</w:t>
      </w:r>
      <w:r w:rsidR="00A25B70">
        <w:rPr>
          <w:rFonts w:ascii="Calibri" w:hAnsi="Calibri" w:cs="Calibri"/>
          <w:color w:val="000000"/>
          <w:sz w:val="22"/>
          <w:szCs w:val="22"/>
        </w:rPr>
        <w:t> </w:t>
      </w:r>
      <w:r w:rsidR="00353641" w:rsidRPr="00562A1F">
        <w:rPr>
          <w:rFonts w:ascii="Calibri" w:hAnsi="Calibri" w:cs="Calibri"/>
          <w:color w:val="000000"/>
          <w:sz w:val="22"/>
          <w:szCs w:val="22"/>
        </w:rPr>
        <w:t>w</w:t>
      </w:r>
      <w:r w:rsidR="00A25B70">
        <w:rPr>
          <w:rFonts w:ascii="Calibri" w:hAnsi="Calibri" w:cs="Calibri"/>
          <w:color w:val="000000"/>
          <w:sz w:val="22"/>
          <w:szCs w:val="22"/>
        </w:rPr>
        <w:t> </w:t>
      </w:r>
      <w:r w:rsidR="00353641" w:rsidRPr="00562A1F">
        <w:rPr>
          <w:rFonts w:ascii="Calibri" w:hAnsi="Calibri" w:cs="Calibri"/>
          <w:color w:val="000000"/>
          <w:sz w:val="22"/>
          <w:szCs w:val="22"/>
        </w:rPr>
        <w:t xml:space="preserve">przypadku ewentualnych krótkotrwałych utrudnień w dostępie do </w:t>
      </w:r>
      <w:r>
        <w:rPr>
          <w:rFonts w:ascii="Calibri" w:hAnsi="Calibri" w:cs="Calibri"/>
          <w:color w:val="000000"/>
          <w:sz w:val="22"/>
          <w:szCs w:val="22"/>
        </w:rPr>
        <w:t>budynku</w:t>
      </w:r>
      <w:r w:rsidR="00353641" w:rsidRPr="00562A1F">
        <w:rPr>
          <w:rFonts w:ascii="Calibri" w:hAnsi="Calibri" w:cs="Calibri"/>
          <w:color w:val="000000"/>
          <w:sz w:val="22"/>
          <w:szCs w:val="22"/>
        </w:rPr>
        <w:t xml:space="preserve">, informowania z odpowiednim wyprzedzeniem </w:t>
      </w:r>
      <w:r>
        <w:rPr>
          <w:rFonts w:ascii="Calibri" w:hAnsi="Calibri" w:cs="Calibri"/>
          <w:color w:val="000000"/>
          <w:sz w:val="22"/>
          <w:szCs w:val="22"/>
        </w:rPr>
        <w:t xml:space="preserve">Zamawiającego i </w:t>
      </w:r>
      <w:r w:rsidR="002B7645">
        <w:rPr>
          <w:rFonts w:ascii="Calibri" w:hAnsi="Calibri" w:cs="Calibri"/>
          <w:color w:val="000000"/>
          <w:sz w:val="22"/>
          <w:szCs w:val="22"/>
        </w:rPr>
        <w:t>U</w:t>
      </w:r>
      <w:r>
        <w:rPr>
          <w:rFonts w:ascii="Calibri" w:hAnsi="Calibri" w:cs="Calibri"/>
          <w:color w:val="000000"/>
          <w:sz w:val="22"/>
          <w:szCs w:val="22"/>
        </w:rPr>
        <w:t>żytkownika obiektu</w:t>
      </w:r>
      <w:r w:rsidR="00353641" w:rsidRPr="00562A1F">
        <w:rPr>
          <w:rFonts w:ascii="Calibri" w:hAnsi="Calibri" w:cs="Calibri"/>
          <w:color w:val="000000"/>
          <w:sz w:val="22"/>
          <w:szCs w:val="22"/>
        </w:rPr>
        <w:t>;</w:t>
      </w:r>
    </w:p>
    <w:p w14:paraId="65196A8D" w14:textId="0BEF729C" w:rsidR="0051332E" w:rsidRDefault="0051332E" w:rsidP="002B7645">
      <w:pPr>
        <w:numPr>
          <w:ilvl w:val="0"/>
          <w:numId w:val="9"/>
        </w:numPr>
        <w:suppressAutoHyphens w:val="0"/>
        <w:spacing w:before="60" w:after="60"/>
        <w:ind w:left="709" w:hanging="283"/>
        <w:jc w:val="both"/>
        <w:rPr>
          <w:rFonts w:ascii="Calibri" w:hAnsi="Calibri" w:cs="Calibri"/>
          <w:color w:val="000000"/>
          <w:sz w:val="22"/>
          <w:szCs w:val="22"/>
        </w:rPr>
      </w:pPr>
      <w:r>
        <w:rPr>
          <w:rFonts w:ascii="Calibri" w:hAnsi="Calibri" w:cs="Calibri"/>
          <w:color w:val="000000"/>
          <w:sz w:val="22"/>
          <w:szCs w:val="22"/>
        </w:rPr>
        <w:t>Uzgadniania z Zamawiającym oraz Użytkownikiem obiektu zasad prowadzenia robót. Zadanie należy realizować w sposób maksymalnie ograniczającym uciążliwość dla użytkowników obiektów;</w:t>
      </w:r>
    </w:p>
    <w:p w14:paraId="46D16336" w14:textId="0A586B75" w:rsidR="00B11EAD" w:rsidRPr="008879F8" w:rsidRDefault="00B11EAD" w:rsidP="002B7645">
      <w:pPr>
        <w:numPr>
          <w:ilvl w:val="0"/>
          <w:numId w:val="9"/>
        </w:numPr>
        <w:suppressAutoHyphens w:val="0"/>
        <w:spacing w:before="60" w:after="60"/>
        <w:ind w:left="709" w:hanging="283"/>
        <w:jc w:val="both"/>
        <w:rPr>
          <w:rFonts w:ascii="Calibri" w:hAnsi="Calibri" w:cs="Calibri"/>
          <w:color w:val="000000"/>
          <w:sz w:val="22"/>
          <w:szCs w:val="22"/>
        </w:rPr>
      </w:pPr>
      <w:r w:rsidRPr="008879F8">
        <w:rPr>
          <w:rFonts w:ascii="Calibri" w:hAnsi="Calibri" w:cs="Calibri"/>
          <w:color w:val="000000"/>
          <w:sz w:val="22"/>
          <w:szCs w:val="22"/>
        </w:rPr>
        <w:t>Ponoszenia kosztów wymaganych opłat (w tym m.in. administracyjnych, opłat celnych, importowych itp.);</w:t>
      </w:r>
    </w:p>
    <w:p w14:paraId="15DE6512" w14:textId="3B1A606A" w:rsidR="00353641" w:rsidRPr="008879F8" w:rsidRDefault="008E4E5A" w:rsidP="002B7645">
      <w:pPr>
        <w:numPr>
          <w:ilvl w:val="0"/>
          <w:numId w:val="9"/>
        </w:numPr>
        <w:suppressAutoHyphens w:val="0"/>
        <w:spacing w:before="60" w:after="60"/>
        <w:ind w:left="709" w:hanging="425"/>
        <w:jc w:val="both"/>
        <w:rPr>
          <w:rFonts w:ascii="Calibri" w:hAnsi="Calibri" w:cs="Calibri"/>
          <w:color w:val="000000"/>
          <w:sz w:val="22"/>
          <w:szCs w:val="22"/>
        </w:rPr>
      </w:pPr>
      <w:r w:rsidRPr="008879F8">
        <w:rPr>
          <w:rFonts w:ascii="Calibri" w:hAnsi="Calibri" w:cs="Calibri"/>
          <w:color w:val="000000"/>
          <w:sz w:val="22"/>
          <w:szCs w:val="22"/>
        </w:rPr>
        <w:t>W</w:t>
      </w:r>
      <w:r w:rsidR="00353641" w:rsidRPr="008879F8">
        <w:rPr>
          <w:rFonts w:ascii="Calibri" w:hAnsi="Calibri" w:cs="Calibri"/>
          <w:color w:val="000000"/>
          <w:sz w:val="22"/>
          <w:szCs w:val="22"/>
        </w:rPr>
        <w:t xml:space="preserve">ykonania </w:t>
      </w:r>
      <w:r w:rsidR="00CC7CDD" w:rsidRPr="008879F8">
        <w:rPr>
          <w:rFonts w:ascii="Calibri" w:hAnsi="Calibri" w:cs="Calibri"/>
          <w:color w:val="000000"/>
          <w:sz w:val="22"/>
          <w:szCs w:val="22"/>
        </w:rPr>
        <w:t>prac</w:t>
      </w:r>
      <w:r w:rsidR="00353641" w:rsidRPr="008879F8">
        <w:rPr>
          <w:rFonts w:ascii="Calibri" w:hAnsi="Calibri" w:cs="Calibri"/>
          <w:color w:val="000000"/>
          <w:sz w:val="22"/>
          <w:szCs w:val="22"/>
        </w:rPr>
        <w:t xml:space="preserve"> przygotowawczych oraz towarzyszących, niezbędnych do kompleksowej realizacji przedmiotu umowy;</w:t>
      </w:r>
    </w:p>
    <w:p w14:paraId="03BFB9F8" w14:textId="51669AA6" w:rsidR="00D5573B" w:rsidRDefault="00D5573B" w:rsidP="002B7645">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P</w:t>
      </w:r>
      <w:r w:rsidRPr="00562A1F">
        <w:rPr>
          <w:rFonts w:ascii="Calibri" w:hAnsi="Calibri" w:cs="Calibri"/>
          <w:color w:val="000000"/>
          <w:sz w:val="22"/>
          <w:szCs w:val="22"/>
        </w:rPr>
        <w:t xml:space="preserve">rzestrzegania przepisów BHP oraz ochrony p.poż. na </w:t>
      </w:r>
      <w:r w:rsidR="00B11EAD">
        <w:rPr>
          <w:rFonts w:ascii="Calibri" w:hAnsi="Calibri" w:cs="Calibri"/>
          <w:color w:val="000000"/>
          <w:sz w:val="22"/>
          <w:szCs w:val="22"/>
        </w:rPr>
        <w:t>terenie robót</w:t>
      </w:r>
      <w:r w:rsidRPr="00562A1F">
        <w:rPr>
          <w:rFonts w:ascii="Calibri" w:hAnsi="Calibri" w:cs="Calibri"/>
          <w:color w:val="000000"/>
          <w:sz w:val="22"/>
          <w:szCs w:val="22"/>
        </w:rPr>
        <w:t>;</w:t>
      </w:r>
    </w:p>
    <w:p w14:paraId="0C5CAF63" w14:textId="669E4E52" w:rsidR="00D5573B" w:rsidRDefault="009C103C" w:rsidP="002B7645">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Z</w:t>
      </w:r>
      <w:r w:rsidR="00D5573B" w:rsidRPr="00562A1F">
        <w:rPr>
          <w:rFonts w:ascii="Calibri" w:hAnsi="Calibri" w:cs="Calibri"/>
          <w:color w:val="000000"/>
          <w:sz w:val="22"/>
          <w:szCs w:val="22"/>
        </w:rPr>
        <w:t>atrudnienia odpowiedniej liczby pracowników</w:t>
      </w:r>
      <w:r w:rsidR="00485DDB">
        <w:rPr>
          <w:rFonts w:ascii="Calibri" w:hAnsi="Calibri" w:cs="Calibri"/>
          <w:color w:val="000000"/>
          <w:sz w:val="22"/>
          <w:szCs w:val="22"/>
        </w:rPr>
        <w:t>, w tym kierownika robót</w:t>
      </w:r>
      <w:r w:rsidR="00D5573B" w:rsidRPr="00562A1F">
        <w:rPr>
          <w:rFonts w:ascii="Calibri" w:hAnsi="Calibri" w:cs="Calibri"/>
          <w:color w:val="000000"/>
          <w:sz w:val="22"/>
          <w:szCs w:val="22"/>
        </w:rPr>
        <w:t>, posiadających niezbędne uprawnienia do wykonywania robót i innych czynności wykonywanych w ramach realizacji umowy, których kwalifikacje będą zapewniały należytą jakość i terminowość wykonania robót oraz innych czynności wykonywanych w ramach umowy;</w:t>
      </w:r>
    </w:p>
    <w:p w14:paraId="2EDBF438" w14:textId="224626BF" w:rsidR="009C103C" w:rsidRPr="00A13493" w:rsidRDefault="009C103C" w:rsidP="002B7645">
      <w:pPr>
        <w:pStyle w:val="Akapitzlist"/>
        <w:numPr>
          <w:ilvl w:val="0"/>
          <w:numId w:val="9"/>
        </w:numPr>
        <w:spacing w:after="60" w:line="229" w:lineRule="auto"/>
        <w:ind w:left="709" w:hanging="425"/>
        <w:jc w:val="both"/>
        <w:rPr>
          <w:rFonts w:asciiTheme="minorHAnsi" w:hAnsiTheme="minorHAnsi"/>
          <w:color w:val="000000" w:themeColor="text1"/>
        </w:rPr>
      </w:pPr>
      <w:r w:rsidRPr="00A13493">
        <w:rPr>
          <w:rFonts w:asciiTheme="minorHAnsi" w:hAnsiTheme="minorHAnsi"/>
          <w:color w:val="000000" w:themeColor="text1"/>
        </w:rPr>
        <w:t xml:space="preserve">Zatrudnienia na podstawie umowy o pracę przez Wykonawcę lub Podwykonawcę osób wykonujących wszelkie czynności wchodzące w tzw. Koszty bezpośrednie. Wymóg ten dotyczy osób, które wykonują czynności bezpośrednio związane z pracami budowlanymi w zakresie realizacji przedmiotu zamówienia w ilości osób niezbędnej do realizacji przedmiotu </w:t>
      </w:r>
      <w:r w:rsidR="00B11EAD" w:rsidRPr="00A13493">
        <w:rPr>
          <w:rFonts w:asciiTheme="minorHAnsi" w:hAnsiTheme="minorHAnsi"/>
          <w:color w:val="000000" w:themeColor="text1"/>
        </w:rPr>
        <w:t>umowy</w:t>
      </w:r>
      <w:r w:rsidRPr="00A13493">
        <w:rPr>
          <w:rFonts w:asciiTheme="minorHAnsi" w:hAnsiTheme="minorHAnsi"/>
          <w:color w:val="000000" w:themeColor="text1"/>
        </w:rPr>
        <w:t>, w tym robotników budowlanych, operatorów sprzętów - jeżeli wykonywanie tych czynności polega na wykonywaniu pracy w rozumieniu przepisów Kodeksu pracy, o ile czynności te nie będą wykonywane przez osobę w ramach prowadzonej działalności gospodarczej;</w:t>
      </w:r>
    </w:p>
    <w:p w14:paraId="4734D957" w14:textId="25A7B5D5" w:rsidR="009C103C" w:rsidRPr="007E51F7" w:rsidRDefault="009C103C" w:rsidP="002B7645">
      <w:pPr>
        <w:numPr>
          <w:ilvl w:val="0"/>
          <w:numId w:val="9"/>
        </w:numPr>
        <w:suppressAutoHyphens w:val="0"/>
        <w:spacing w:after="60" w:line="229" w:lineRule="auto"/>
        <w:ind w:left="709" w:hanging="425"/>
        <w:jc w:val="both"/>
        <w:rPr>
          <w:rFonts w:asciiTheme="minorHAnsi" w:hAnsiTheme="minorHAnsi"/>
          <w:color w:val="000000" w:themeColor="text1"/>
          <w:sz w:val="22"/>
          <w:szCs w:val="22"/>
        </w:rPr>
      </w:pPr>
      <w:r>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rzedłożenia Zamawiającemu, </w:t>
      </w:r>
      <w:r w:rsidR="00CC7CDD">
        <w:rPr>
          <w:rFonts w:asciiTheme="minorHAnsi" w:hAnsiTheme="minorHAnsi"/>
          <w:color w:val="000000" w:themeColor="text1"/>
          <w:sz w:val="22"/>
          <w:szCs w:val="22"/>
        </w:rPr>
        <w:t xml:space="preserve">przed przystąpieniem do wykonywania robót, </w:t>
      </w:r>
      <w:r w:rsidRPr="007E51F7">
        <w:rPr>
          <w:rFonts w:asciiTheme="minorHAnsi" w:hAnsiTheme="minorHAnsi"/>
          <w:color w:val="000000" w:themeColor="text1"/>
          <w:sz w:val="22"/>
          <w:szCs w:val="22"/>
        </w:rPr>
        <w:t xml:space="preserve">w terminie 14 dni od daty podpisania </w:t>
      </w:r>
      <w:r w:rsidR="00B835C0">
        <w:rPr>
          <w:rFonts w:asciiTheme="minorHAnsi" w:hAnsiTheme="minorHAnsi"/>
          <w:color w:val="000000" w:themeColor="text1"/>
          <w:sz w:val="22"/>
          <w:szCs w:val="22"/>
        </w:rPr>
        <w:t xml:space="preserve">niniejszej </w:t>
      </w:r>
      <w:r w:rsidRPr="007E51F7">
        <w:rPr>
          <w:rFonts w:asciiTheme="minorHAnsi" w:hAnsiTheme="minorHAnsi"/>
          <w:color w:val="000000" w:themeColor="text1"/>
          <w:sz w:val="22"/>
          <w:szCs w:val="22"/>
        </w:rPr>
        <w:t>umowy lub umowy o podwykonawstwo, oświadczenia o</w:t>
      </w:r>
      <w:r w:rsidR="00A25B70">
        <w:rPr>
          <w:rFonts w:asciiTheme="minorHAnsi" w:hAnsiTheme="minorHAnsi"/>
          <w:color w:val="000000" w:themeColor="text1"/>
          <w:sz w:val="22"/>
          <w:szCs w:val="22"/>
        </w:rPr>
        <w:t> </w:t>
      </w:r>
      <w:r w:rsidRPr="007E51F7">
        <w:rPr>
          <w:rFonts w:asciiTheme="minorHAnsi" w:hAnsiTheme="minorHAnsi"/>
          <w:color w:val="000000" w:themeColor="text1"/>
          <w:sz w:val="22"/>
          <w:szCs w:val="22"/>
        </w:rPr>
        <w:t xml:space="preserve">zatrudnieniu pracowników, o których mowa </w:t>
      </w:r>
      <w:r w:rsidRPr="00E558AB">
        <w:rPr>
          <w:rFonts w:asciiTheme="minorHAnsi" w:hAnsiTheme="minorHAnsi"/>
          <w:color w:val="000000" w:themeColor="text1"/>
          <w:sz w:val="22"/>
          <w:szCs w:val="22"/>
        </w:rPr>
        <w:t xml:space="preserve">w </w:t>
      </w:r>
      <w:r w:rsidRPr="00B11EAD">
        <w:rPr>
          <w:rFonts w:asciiTheme="minorHAnsi" w:hAnsiTheme="minorHAnsi"/>
          <w:color w:val="000000" w:themeColor="text1"/>
          <w:sz w:val="22"/>
          <w:szCs w:val="22"/>
        </w:rPr>
        <w:t xml:space="preserve">pkt </w:t>
      </w:r>
      <w:r w:rsidR="00B835C0">
        <w:rPr>
          <w:rFonts w:asciiTheme="minorHAnsi" w:hAnsiTheme="minorHAnsi"/>
          <w:color w:val="000000" w:themeColor="text1"/>
          <w:sz w:val="22"/>
          <w:szCs w:val="22"/>
        </w:rPr>
        <w:t>1</w:t>
      </w:r>
      <w:r w:rsidR="002B7645">
        <w:rPr>
          <w:rFonts w:asciiTheme="minorHAnsi" w:hAnsiTheme="minorHAnsi"/>
          <w:color w:val="000000" w:themeColor="text1"/>
          <w:sz w:val="22"/>
          <w:szCs w:val="22"/>
        </w:rPr>
        <w:t>3</w:t>
      </w:r>
      <w:r w:rsidRPr="00B11EAD">
        <w:rPr>
          <w:rFonts w:asciiTheme="minorHAnsi" w:hAnsiTheme="minorHAnsi"/>
          <w:color w:val="000000" w:themeColor="text1"/>
          <w:sz w:val="22"/>
          <w:szCs w:val="22"/>
        </w:rPr>
        <w:t>)</w:t>
      </w:r>
      <w:r w:rsidR="00972312">
        <w:rPr>
          <w:rFonts w:asciiTheme="minorHAnsi" w:hAnsiTheme="minorHAnsi"/>
          <w:color w:val="000000" w:themeColor="text1"/>
          <w:sz w:val="22"/>
          <w:szCs w:val="22"/>
        </w:rPr>
        <w:t xml:space="preserve"> po</w:t>
      </w:r>
      <w:r w:rsidR="00B835C0">
        <w:rPr>
          <w:rFonts w:asciiTheme="minorHAnsi" w:hAnsiTheme="minorHAnsi"/>
          <w:color w:val="000000" w:themeColor="text1"/>
          <w:sz w:val="22"/>
          <w:szCs w:val="22"/>
        </w:rPr>
        <w:t>wyżej</w:t>
      </w:r>
      <w:r w:rsidRPr="00B11EAD">
        <w:rPr>
          <w:rFonts w:asciiTheme="minorHAnsi" w:hAnsiTheme="minorHAnsi"/>
          <w:color w:val="000000" w:themeColor="text1"/>
          <w:sz w:val="22"/>
          <w:szCs w:val="22"/>
        </w:rPr>
        <w:t xml:space="preserve"> na podstawie</w:t>
      </w:r>
      <w:r w:rsidRPr="007E51F7">
        <w:rPr>
          <w:rFonts w:asciiTheme="minorHAnsi" w:hAnsiTheme="minorHAnsi"/>
          <w:color w:val="000000" w:themeColor="text1"/>
          <w:sz w:val="22"/>
          <w:szCs w:val="22"/>
        </w:rPr>
        <w:t xml:space="preserve"> umowy o pracę wraz z listą tych pracowników. Zamawiający, celem weryfikacji danych zawartych w</w:t>
      </w:r>
      <w:r w:rsidR="00A25B70">
        <w:rPr>
          <w:rFonts w:asciiTheme="minorHAnsi" w:hAnsiTheme="minorHAnsi"/>
          <w:color w:val="000000" w:themeColor="text1"/>
          <w:sz w:val="22"/>
          <w:szCs w:val="22"/>
        </w:rPr>
        <w:t> </w:t>
      </w:r>
      <w:r w:rsidRPr="007E51F7">
        <w:rPr>
          <w:rFonts w:asciiTheme="minorHAnsi" w:hAnsiTheme="minorHAnsi"/>
          <w:color w:val="000000" w:themeColor="text1"/>
          <w:sz w:val="22"/>
          <w:szCs w:val="22"/>
        </w:rPr>
        <w:t>oświadczeniu, może żądać przedstawienia poświadczonych za zgodność z oryginałem kopii umów o pracę zatrudnionych pracowników;</w:t>
      </w:r>
    </w:p>
    <w:p w14:paraId="5182C601" w14:textId="64275C99" w:rsidR="009C103C" w:rsidRDefault="003A1AFF" w:rsidP="002B7645">
      <w:pPr>
        <w:numPr>
          <w:ilvl w:val="0"/>
          <w:numId w:val="9"/>
        </w:numPr>
        <w:suppressAutoHyphens w:val="0"/>
        <w:spacing w:after="60" w:line="229" w:lineRule="auto"/>
        <w:ind w:left="709" w:hanging="425"/>
        <w:jc w:val="both"/>
        <w:rPr>
          <w:rFonts w:asciiTheme="minorHAnsi" w:hAnsiTheme="minorHAnsi"/>
          <w:color w:val="000000" w:themeColor="text1"/>
          <w:sz w:val="22"/>
          <w:szCs w:val="22"/>
        </w:rPr>
      </w:pPr>
      <w:r>
        <w:rPr>
          <w:rFonts w:asciiTheme="minorHAnsi" w:hAnsiTheme="minorHAnsi"/>
          <w:color w:val="000000" w:themeColor="text1"/>
          <w:sz w:val="22"/>
          <w:szCs w:val="22"/>
        </w:rPr>
        <w:t>W</w:t>
      </w:r>
      <w:r w:rsidR="009C103C" w:rsidRPr="007E51F7">
        <w:rPr>
          <w:rFonts w:asciiTheme="minorHAnsi" w:hAnsiTheme="minorHAnsi"/>
          <w:color w:val="000000" w:themeColor="text1"/>
          <w:sz w:val="22"/>
          <w:szCs w:val="22"/>
        </w:rPr>
        <w:t xml:space="preserve"> trakcie realizacji zamówienia, każdorazowo na pisemne żądanie Zamawiającego, w terminie wskazanym przez Zamawiającego nie krótszym niż 3 dni robocze, przedłożenia do wglądu dokumentów potwierdzających zatrudnianie osób, o których </w:t>
      </w:r>
      <w:r w:rsidR="009C103C" w:rsidRPr="00C528EF">
        <w:rPr>
          <w:rFonts w:asciiTheme="minorHAnsi" w:hAnsiTheme="minorHAnsi"/>
          <w:color w:val="000000" w:themeColor="text1"/>
          <w:sz w:val="22"/>
          <w:szCs w:val="22"/>
        </w:rPr>
        <w:t xml:space="preserve">mowa w </w:t>
      </w:r>
      <w:r w:rsidR="009C103C" w:rsidRPr="00E558AB">
        <w:rPr>
          <w:rFonts w:asciiTheme="minorHAnsi" w:hAnsiTheme="minorHAnsi"/>
          <w:color w:val="000000" w:themeColor="text1"/>
          <w:sz w:val="22"/>
          <w:szCs w:val="22"/>
        </w:rPr>
        <w:t xml:space="preserve">pkt </w:t>
      </w:r>
      <w:r w:rsidR="00B835C0">
        <w:rPr>
          <w:rFonts w:asciiTheme="minorHAnsi" w:hAnsiTheme="minorHAnsi"/>
          <w:color w:val="000000" w:themeColor="text1"/>
          <w:sz w:val="22"/>
          <w:szCs w:val="22"/>
        </w:rPr>
        <w:t>1</w:t>
      </w:r>
      <w:r w:rsidR="002B7645">
        <w:rPr>
          <w:rFonts w:asciiTheme="minorHAnsi" w:hAnsiTheme="minorHAnsi"/>
          <w:color w:val="000000" w:themeColor="text1"/>
          <w:sz w:val="22"/>
          <w:szCs w:val="22"/>
        </w:rPr>
        <w:t>3</w:t>
      </w:r>
      <w:r w:rsidR="009C103C" w:rsidRPr="00E558AB">
        <w:rPr>
          <w:rFonts w:asciiTheme="minorHAnsi" w:hAnsiTheme="minorHAnsi"/>
          <w:color w:val="000000" w:themeColor="text1"/>
          <w:sz w:val="22"/>
          <w:szCs w:val="22"/>
        </w:rPr>
        <w:t>)</w:t>
      </w:r>
      <w:r w:rsidR="00972312">
        <w:rPr>
          <w:rFonts w:asciiTheme="minorHAnsi" w:hAnsiTheme="minorHAnsi"/>
          <w:color w:val="000000" w:themeColor="text1"/>
          <w:sz w:val="22"/>
          <w:szCs w:val="22"/>
        </w:rPr>
        <w:t xml:space="preserve"> po</w:t>
      </w:r>
      <w:r w:rsidR="00B835C0">
        <w:rPr>
          <w:rFonts w:asciiTheme="minorHAnsi" w:hAnsiTheme="minorHAnsi"/>
          <w:color w:val="000000" w:themeColor="text1"/>
          <w:sz w:val="22"/>
          <w:szCs w:val="22"/>
        </w:rPr>
        <w:t>wyżej</w:t>
      </w:r>
      <w:r w:rsidR="009C103C" w:rsidRPr="00E558AB">
        <w:rPr>
          <w:rFonts w:asciiTheme="minorHAnsi" w:hAnsiTheme="minorHAnsi"/>
          <w:color w:val="000000" w:themeColor="text1"/>
          <w:sz w:val="22"/>
          <w:szCs w:val="22"/>
        </w:rPr>
        <w:t>,</w:t>
      </w:r>
      <w:r w:rsidR="009C103C" w:rsidRPr="007E51F7">
        <w:rPr>
          <w:rFonts w:asciiTheme="minorHAnsi" w:hAnsiTheme="minorHAnsi"/>
          <w:color w:val="000000" w:themeColor="text1"/>
          <w:sz w:val="22"/>
          <w:szCs w:val="22"/>
        </w:rPr>
        <w:t xml:space="preserve"> na podstawie umowy o pracę. Nieprzedłożenie przez Wykonawcę oświadczeń lub dokumentów, o których mowa w </w:t>
      </w:r>
      <w:r w:rsidR="009C103C" w:rsidRPr="00D35617">
        <w:rPr>
          <w:rFonts w:asciiTheme="minorHAnsi" w:hAnsiTheme="minorHAnsi"/>
          <w:color w:val="000000" w:themeColor="text1"/>
          <w:sz w:val="22"/>
          <w:szCs w:val="22"/>
        </w:rPr>
        <w:t xml:space="preserve">pkt </w:t>
      </w:r>
      <w:r w:rsidR="00B835C0">
        <w:rPr>
          <w:rFonts w:asciiTheme="minorHAnsi" w:hAnsiTheme="minorHAnsi"/>
          <w:color w:val="000000" w:themeColor="text1"/>
          <w:sz w:val="22"/>
          <w:szCs w:val="22"/>
        </w:rPr>
        <w:t>1</w:t>
      </w:r>
      <w:r w:rsidR="002B7645">
        <w:rPr>
          <w:rFonts w:asciiTheme="minorHAnsi" w:hAnsiTheme="minorHAnsi"/>
          <w:color w:val="000000" w:themeColor="text1"/>
          <w:sz w:val="22"/>
          <w:szCs w:val="22"/>
        </w:rPr>
        <w:t>4</w:t>
      </w:r>
      <w:r w:rsidR="009C103C" w:rsidRPr="00D35617">
        <w:rPr>
          <w:rFonts w:asciiTheme="minorHAnsi" w:hAnsiTheme="minorHAnsi"/>
          <w:color w:val="000000" w:themeColor="text1"/>
          <w:sz w:val="22"/>
          <w:szCs w:val="22"/>
        </w:rPr>
        <w:t>)</w:t>
      </w:r>
      <w:r w:rsidR="00972312">
        <w:rPr>
          <w:rFonts w:asciiTheme="minorHAnsi" w:hAnsiTheme="minorHAnsi"/>
          <w:color w:val="000000" w:themeColor="text1"/>
          <w:sz w:val="22"/>
          <w:szCs w:val="22"/>
        </w:rPr>
        <w:t xml:space="preserve"> po</w:t>
      </w:r>
      <w:r w:rsidR="00B835C0">
        <w:rPr>
          <w:rFonts w:asciiTheme="minorHAnsi" w:hAnsiTheme="minorHAnsi"/>
          <w:color w:val="000000" w:themeColor="text1"/>
          <w:sz w:val="22"/>
          <w:szCs w:val="22"/>
        </w:rPr>
        <w:t>wyżej</w:t>
      </w:r>
      <w:r w:rsidR="009C103C" w:rsidRPr="00D35617">
        <w:rPr>
          <w:rFonts w:asciiTheme="minorHAnsi" w:hAnsiTheme="minorHAnsi"/>
          <w:color w:val="000000" w:themeColor="text1"/>
          <w:sz w:val="22"/>
          <w:szCs w:val="22"/>
        </w:rPr>
        <w:t>, będzie</w:t>
      </w:r>
      <w:r w:rsidR="009C103C" w:rsidRPr="007E51F7">
        <w:rPr>
          <w:rFonts w:asciiTheme="minorHAnsi" w:hAnsiTheme="minorHAnsi"/>
          <w:color w:val="000000" w:themeColor="text1"/>
          <w:sz w:val="22"/>
          <w:szCs w:val="22"/>
        </w:rPr>
        <w:t xml:space="preserve"> traktowane jako niewypełnienie obowiązku zatrudnienia tych </w:t>
      </w:r>
      <w:r w:rsidR="009C103C" w:rsidRPr="001065F8">
        <w:rPr>
          <w:rFonts w:asciiTheme="minorHAnsi" w:hAnsiTheme="minorHAnsi"/>
          <w:color w:val="000000" w:themeColor="text1"/>
          <w:sz w:val="22"/>
          <w:szCs w:val="22"/>
        </w:rPr>
        <w:t xml:space="preserve">pracowników na podstawie umowy o pracę i będzie podstawą naliczenia kary umownej  określonej w </w:t>
      </w:r>
      <w:r w:rsidR="009C103C" w:rsidRPr="00485DDB">
        <w:rPr>
          <w:rFonts w:asciiTheme="minorHAnsi" w:hAnsiTheme="minorHAnsi"/>
          <w:color w:val="000000" w:themeColor="text1"/>
          <w:sz w:val="22"/>
          <w:szCs w:val="22"/>
        </w:rPr>
        <w:t xml:space="preserve">§ 14 ust. 1 pkt </w:t>
      </w:r>
      <w:r w:rsidR="006E173F" w:rsidRPr="00485DDB">
        <w:rPr>
          <w:rFonts w:asciiTheme="minorHAnsi" w:hAnsiTheme="minorHAnsi"/>
          <w:color w:val="000000" w:themeColor="text1"/>
          <w:sz w:val="22"/>
          <w:szCs w:val="22"/>
        </w:rPr>
        <w:t>9)</w:t>
      </w:r>
      <w:r w:rsidR="00972312">
        <w:rPr>
          <w:rFonts w:asciiTheme="minorHAnsi" w:hAnsiTheme="minorHAnsi"/>
          <w:color w:val="000000" w:themeColor="text1"/>
          <w:sz w:val="22"/>
          <w:szCs w:val="22"/>
        </w:rPr>
        <w:t xml:space="preserve"> niniejszej umowy</w:t>
      </w:r>
      <w:r w:rsidR="00B11EAD" w:rsidRPr="001065F8">
        <w:rPr>
          <w:rFonts w:asciiTheme="minorHAnsi" w:hAnsiTheme="minorHAnsi"/>
          <w:color w:val="000000" w:themeColor="text1"/>
          <w:sz w:val="22"/>
          <w:szCs w:val="22"/>
        </w:rPr>
        <w:t>;</w:t>
      </w:r>
    </w:p>
    <w:p w14:paraId="2EFBAE1B" w14:textId="36C499FD" w:rsidR="0051332E" w:rsidRDefault="0051332E" w:rsidP="00A13493">
      <w:pPr>
        <w:numPr>
          <w:ilvl w:val="0"/>
          <w:numId w:val="9"/>
        </w:numPr>
        <w:suppressAutoHyphens w:val="0"/>
        <w:spacing w:after="60" w:line="229" w:lineRule="auto"/>
        <w:ind w:left="709" w:hanging="425"/>
        <w:jc w:val="both"/>
        <w:rPr>
          <w:rFonts w:asciiTheme="minorHAnsi" w:hAnsiTheme="minorHAnsi"/>
          <w:color w:val="000000" w:themeColor="text1"/>
          <w:sz w:val="22"/>
          <w:szCs w:val="22"/>
        </w:rPr>
      </w:pPr>
      <w:r>
        <w:rPr>
          <w:rFonts w:asciiTheme="minorHAnsi" w:hAnsiTheme="minorHAnsi"/>
          <w:color w:val="000000" w:themeColor="text1"/>
          <w:sz w:val="22"/>
          <w:szCs w:val="22"/>
        </w:rPr>
        <w:lastRenderedPageBreak/>
        <w:t xml:space="preserve">Przedłożenia Zamawiającemu wymaganych prawem atestów, certyfikatów deklaracji zgodności itp. </w:t>
      </w:r>
      <w:r w:rsidR="0042241A">
        <w:rPr>
          <w:rFonts w:asciiTheme="minorHAnsi" w:hAnsiTheme="minorHAnsi"/>
          <w:color w:val="000000" w:themeColor="text1"/>
          <w:sz w:val="22"/>
          <w:szCs w:val="22"/>
        </w:rPr>
        <w:t>m</w:t>
      </w:r>
      <w:r>
        <w:rPr>
          <w:rFonts w:asciiTheme="minorHAnsi" w:hAnsiTheme="minorHAnsi"/>
          <w:color w:val="000000" w:themeColor="text1"/>
          <w:sz w:val="22"/>
          <w:szCs w:val="22"/>
        </w:rPr>
        <w:t>ateriałów użytych do realizacji przed</w:t>
      </w:r>
      <w:r w:rsidR="0042241A">
        <w:rPr>
          <w:rFonts w:asciiTheme="minorHAnsi" w:hAnsiTheme="minorHAnsi"/>
          <w:color w:val="000000" w:themeColor="text1"/>
          <w:sz w:val="22"/>
          <w:szCs w:val="22"/>
        </w:rPr>
        <w:t>m</w:t>
      </w:r>
      <w:r>
        <w:rPr>
          <w:rFonts w:asciiTheme="minorHAnsi" w:hAnsiTheme="minorHAnsi"/>
          <w:color w:val="000000" w:themeColor="text1"/>
          <w:sz w:val="22"/>
          <w:szCs w:val="22"/>
        </w:rPr>
        <w:t>iotu niniejszej umowy;</w:t>
      </w:r>
    </w:p>
    <w:p w14:paraId="11D1A2FA" w14:textId="37B04524" w:rsidR="00592739" w:rsidRDefault="00974BA8" w:rsidP="00A13493">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Z</w:t>
      </w:r>
      <w:r w:rsidR="00BB19B3" w:rsidRPr="00562A1F">
        <w:rPr>
          <w:rFonts w:ascii="Calibri" w:hAnsi="Calibri" w:cs="Calibri"/>
          <w:color w:val="000000"/>
          <w:sz w:val="22"/>
          <w:szCs w:val="22"/>
        </w:rPr>
        <w:t>akupu i dostarczenia na własny koszt materiałów, konstrukcji, urządzeń niezbędnych do należytego wykonania umowy</w:t>
      </w:r>
      <w:r w:rsidR="00B11EAD">
        <w:rPr>
          <w:rFonts w:ascii="Calibri" w:hAnsi="Calibri" w:cs="Calibri"/>
          <w:color w:val="000000"/>
          <w:sz w:val="22"/>
          <w:szCs w:val="22"/>
        </w:rPr>
        <w:t>;</w:t>
      </w:r>
    </w:p>
    <w:p w14:paraId="0253C5E6" w14:textId="77777777" w:rsidR="00592739" w:rsidRDefault="00592739" w:rsidP="00A13493">
      <w:pPr>
        <w:numPr>
          <w:ilvl w:val="0"/>
          <w:numId w:val="9"/>
        </w:numPr>
        <w:suppressAutoHyphens w:val="0"/>
        <w:spacing w:after="60" w:line="229" w:lineRule="auto"/>
        <w:ind w:left="709" w:hanging="425"/>
        <w:jc w:val="both"/>
        <w:rPr>
          <w:rFonts w:asciiTheme="minorHAnsi" w:hAnsiTheme="minorHAnsi"/>
          <w:color w:val="000000" w:themeColor="text1"/>
          <w:sz w:val="22"/>
          <w:szCs w:val="22"/>
        </w:rPr>
      </w:pPr>
      <w:bookmarkStart w:id="4" w:name="_Hlk170297570"/>
      <w:r w:rsidRPr="00EB6F1B">
        <w:rPr>
          <w:rFonts w:asciiTheme="minorHAnsi" w:hAnsiTheme="minorHAnsi"/>
          <w:color w:val="000000" w:themeColor="text1"/>
          <w:sz w:val="22"/>
          <w:szCs w:val="22"/>
        </w:rPr>
        <w:t xml:space="preserve">Sporządzania dodatkowych badań materiałów lub robót (co do których zachodzą </w:t>
      </w:r>
      <w:r>
        <w:rPr>
          <w:rFonts w:asciiTheme="minorHAnsi" w:hAnsiTheme="minorHAnsi"/>
          <w:color w:val="000000" w:themeColor="text1"/>
          <w:sz w:val="22"/>
          <w:szCs w:val="22"/>
        </w:rPr>
        <w:t xml:space="preserve">uzasadnione </w:t>
      </w:r>
      <w:r w:rsidRPr="00EB6F1B">
        <w:rPr>
          <w:rFonts w:asciiTheme="minorHAnsi" w:hAnsiTheme="minorHAnsi"/>
          <w:color w:val="000000" w:themeColor="text1"/>
          <w:sz w:val="22"/>
          <w:szCs w:val="22"/>
        </w:rPr>
        <w:t>wątpliwości dotyczące ich jakości) na polecenie Zamawiającego w celu wyeliminowania użycia materiałów niezgodnych z zapisami umowy</w:t>
      </w:r>
      <w:r w:rsidRPr="009A343D">
        <w:rPr>
          <w:rFonts w:asciiTheme="minorHAnsi" w:hAnsiTheme="minorHAnsi"/>
          <w:color w:val="000000" w:themeColor="text1"/>
          <w:sz w:val="22"/>
          <w:szCs w:val="22"/>
        </w:rPr>
        <w:t>, uszkodzonych lub nie posiadających wymaganych parametrów</w:t>
      </w:r>
      <w:bookmarkEnd w:id="4"/>
      <w:r>
        <w:rPr>
          <w:rFonts w:asciiTheme="minorHAnsi" w:hAnsiTheme="minorHAnsi"/>
          <w:color w:val="000000" w:themeColor="text1"/>
          <w:sz w:val="22"/>
          <w:szCs w:val="22"/>
        </w:rPr>
        <w:t>;</w:t>
      </w:r>
    </w:p>
    <w:p w14:paraId="774AFA5C" w14:textId="77777777" w:rsidR="00842722" w:rsidRDefault="00842722" w:rsidP="00A13493">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Z</w:t>
      </w:r>
      <w:r w:rsidRPr="00ED4399">
        <w:rPr>
          <w:rFonts w:ascii="Calibri" w:hAnsi="Calibri" w:cs="Calibri"/>
          <w:color w:val="000000"/>
          <w:sz w:val="22"/>
          <w:szCs w:val="22"/>
        </w:rPr>
        <w:t xml:space="preserve">apewnienia uczestnictwa </w:t>
      </w:r>
      <w:r w:rsidRPr="00477C8C">
        <w:rPr>
          <w:rFonts w:ascii="Calibri" w:hAnsi="Calibri" w:cs="Calibri"/>
          <w:color w:val="000000"/>
          <w:sz w:val="22"/>
          <w:szCs w:val="22"/>
        </w:rPr>
        <w:t>kierownika robót</w:t>
      </w:r>
      <w:r w:rsidRPr="00ED4399">
        <w:rPr>
          <w:rFonts w:ascii="Calibri" w:hAnsi="Calibri" w:cs="Calibri"/>
          <w:color w:val="000000"/>
          <w:sz w:val="22"/>
          <w:szCs w:val="22"/>
        </w:rPr>
        <w:t xml:space="preserve">, w naradach koordynacyjnych organizowanych przez Zamawiającego; </w:t>
      </w:r>
    </w:p>
    <w:p w14:paraId="176985F3" w14:textId="039DA828" w:rsidR="00353641" w:rsidRPr="00562A1F" w:rsidRDefault="00592739" w:rsidP="00A13493">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Z</w:t>
      </w:r>
      <w:r w:rsidR="00353641" w:rsidRPr="00562A1F">
        <w:rPr>
          <w:rFonts w:ascii="Calibri" w:hAnsi="Calibri" w:cs="Calibri"/>
          <w:color w:val="000000"/>
          <w:sz w:val="22"/>
          <w:szCs w:val="22"/>
        </w:rPr>
        <w:t>głaszania</w:t>
      </w:r>
      <w:r w:rsidR="00842722">
        <w:rPr>
          <w:rFonts w:ascii="Calibri" w:hAnsi="Calibri" w:cs="Calibri"/>
          <w:color w:val="000000"/>
          <w:sz w:val="22"/>
          <w:szCs w:val="22"/>
        </w:rPr>
        <w:t xml:space="preserve"> Zamawiającemu</w:t>
      </w:r>
      <w:r w:rsidR="00353641" w:rsidRPr="00562A1F">
        <w:rPr>
          <w:rFonts w:ascii="Calibri" w:hAnsi="Calibri" w:cs="Calibri"/>
          <w:color w:val="000000"/>
          <w:sz w:val="22"/>
          <w:szCs w:val="22"/>
        </w:rPr>
        <w:t xml:space="preserve"> terminu zakończenia robót ulegających zakryciu oraz robót zanikających zgodnie z </w:t>
      </w:r>
      <w:proofErr w:type="spellStart"/>
      <w:r w:rsidR="00353641" w:rsidRPr="00562A1F">
        <w:rPr>
          <w:rFonts w:ascii="Calibri" w:hAnsi="Calibri" w:cs="Calibri"/>
          <w:color w:val="000000"/>
          <w:sz w:val="22"/>
          <w:szCs w:val="22"/>
        </w:rPr>
        <w:t>STWiOR</w:t>
      </w:r>
      <w:proofErr w:type="spellEnd"/>
      <w:r w:rsidR="00353641" w:rsidRPr="00562A1F">
        <w:rPr>
          <w:rFonts w:ascii="Calibri" w:hAnsi="Calibri" w:cs="Calibri"/>
          <w:color w:val="000000"/>
          <w:sz w:val="22"/>
          <w:szCs w:val="22"/>
        </w:rPr>
        <w:t>. O ile Wykonawca nie dopełni tego obowiązku będzie zobowiązany odkryć roboty lub wykonać odpowiednie odkrycia lub otwory niezbędne do zbadania wykonywanych robót, a następnie przywrócić je do stanu poprzedniego na własny koszt;</w:t>
      </w:r>
    </w:p>
    <w:p w14:paraId="46448036" w14:textId="7467CDDA" w:rsidR="00353641" w:rsidRPr="00562A1F" w:rsidRDefault="00592739" w:rsidP="00A13493">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B</w:t>
      </w:r>
      <w:r w:rsidR="00353641" w:rsidRPr="00562A1F">
        <w:rPr>
          <w:rFonts w:ascii="Calibri" w:hAnsi="Calibri" w:cs="Calibri"/>
          <w:color w:val="000000"/>
          <w:sz w:val="22"/>
          <w:szCs w:val="22"/>
        </w:rPr>
        <w:t>ezzwłocznego powiadamiania na piśmie Zamawiającego o wszelkich możliwych zdarzeniach i okolicznościach mogących wpłynąć na opóźnienie wykonania robót;</w:t>
      </w:r>
    </w:p>
    <w:p w14:paraId="4CF775A7" w14:textId="664CD7BF" w:rsidR="00ED4399" w:rsidRDefault="00592739" w:rsidP="00A13493">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I</w:t>
      </w:r>
      <w:r w:rsidR="00353641" w:rsidRPr="00562A1F">
        <w:rPr>
          <w:rFonts w:ascii="Calibri" w:hAnsi="Calibri" w:cs="Calibri"/>
          <w:color w:val="000000"/>
          <w:sz w:val="22"/>
          <w:szCs w:val="22"/>
        </w:rPr>
        <w:t>nformowania Zamawiającego w formie pisemnej o konieczności wykonania robót niezbędnych do prawidłowego zakończenia przedmiotu umowy  a</w:t>
      </w:r>
      <w:r w:rsidR="001A3919" w:rsidRPr="00562A1F">
        <w:rPr>
          <w:rFonts w:ascii="Calibri" w:hAnsi="Calibri" w:cs="Calibri"/>
          <w:color w:val="000000"/>
          <w:sz w:val="22"/>
          <w:szCs w:val="22"/>
        </w:rPr>
        <w:t> </w:t>
      </w:r>
      <w:r w:rsidR="00353641" w:rsidRPr="00562A1F">
        <w:rPr>
          <w:rFonts w:ascii="Calibri" w:hAnsi="Calibri" w:cs="Calibri"/>
          <w:color w:val="000000"/>
          <w:sz w:val="22"/>
          <w:szCs w:val="22"/>
        </w:rPr>
        <w:t>nieobjętych zamówieniem podstawowym, w terminie 3 dni roboczych od daty ich stwierdzenia. Roboty te wymagają akceptacji ze strony Zamawiającego w formie protokołu konieczności oraz zawarcia aneksu do umowy;</w:t>
      </w:r>
    </w:p>
    <w:p w14:paraId="4556F250" w14:textId="5CB5F08C" w:rsidR="00592739" w:rsidRDefault="00592739" w:rsidP="00A13493">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U</w:t>
      </w:r>
      <w:r w:rsidRPr="00562A1F">
        <w:rPr>
          <w:rFonts w:ascii="Calibri" w:hAnsi="Calibri" w:cs="Calibri"/>
          <w:color w:val="000000"/>
          <w:sz w:val="22"/>
          <w:szCs w:val="22"/>
        </w:rPr>
        <w:t xml:space="preserve">sunięcia wszelkich wad, stwierdzonych </w:t>
      </w:r>
      <w:r w:rsidRPr="00842722">
        <w:rPr>
          <w:rFonts w:ascii="Calibri" w:hAnsi="Calibri" w:cs="Calibri"/>
          <w:color w:val="000000"/>
          <w:sz w:val="22"/>
          <w:szCs w:val="22"/>
        </w:rPr>
        <w:t xml:space="preserve">przez </w:t>
      </w:r>
      <w:r w:rsidR="00842722">
        <w:rPr>
          <w:rFonts w:ascii="Calibri" w:hAnsi="Calibri" w:cs="Calibri"/>
          <w:color w:val="000000"/>
          <w:sz w:val="22"/>
          <w:szCs w:val="22"/>
        </w:rPr>
        <w:t xml:space="preserve">Zamawiającego </w:t>
      </w:r>
      <w:r w:rsidRPr="00562A1F">
        <w:rPr>
          <w:rFonts w:ascii="Calibri" w:hAnsi="Calibri" w:cs="Calibri"/>
          <w:color w:val="000000"/>
          <w:sz w:val="22"/>
          <w:szCs w:val="22"/>
        </w:rPr>
        <w:t>w trakcie trwania robót, w terminie uzgodnionym przez strony, nie dłuższym niż termin technicznie uzasadniony, niezbędny do ich usunięcia;</w:t>
      </w:r>
    </w:p>
    <w:p w14:paraId="6BB3233B" w14:textId="193A485B" w:rsidR="00592739" w:rsidRPr="00562A1F" w:rsidRDefault="00592739" w:rsidP="00A13493">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W</w:t>
      </w:r>
      <w:r w:rsidRPr="00562A1F">
        <w:rPr>
          <w:rFonts w:ascii="Calibri" w:hAnsi="Calibri" w:cs="Calibri"/>
          <w:color w:val="000000"/>
          <w:sz w:val="22"/>
          <w:szCs w:val="22"/>
        </w:rPr>
        <w:t xml:space="preserve">spółpracy z Zamawiającym, w szczególności umożliwienia nieograniczonego dostępu na </w:t>
      </w:r>
      <w:r w:rsidR="00B11EAD">
        <w:rPr>
          <w:rFonts w:ascii="Calibri" w:hAnsi="Calibri" w:cs="Calibri"/>
          <w:color w:val="000000"/>
          <w:sz w:val="22"/>
          <w:szCs w:val="22"/>
        </w:rPr>
        <w:t>teren robót</w:t>
      </w:r>
      <w:r w:rsidRPr="00562A1F">
        <w:rPr>
          <w:rFonts w:ascii="Calibri" w:hAnsi="Calibri" w:cs="Calibri"/>
          <w:color w:val="000000"/>
          <w:sz w:val="22"/>
          <w:szCs w:val="22"/>
        </w:rPr>
        <w:t xml:space="preserve"> oraz do udzielania wszelkich wyjaśnień, informacji i dokumentów związanych z</w:t>
      </w:r>
      <w:r w:rsidR="00842722">
        <w:rPr>
          <w:rFonts w:ascii="Calibri" w:hAnsi="Calibri" w:cs="Calibri"/>
          <w:color w:val="000000"/>
          <w:sz w:val="22"/>
          <w:szCs w:val="22"/>
        </w:rPr>
        <w:t> </w:t>
      </w:r>
      <w:r w:rsidRPr="00562A1F">
        <w:rPr>
          <w:rFonts w:ascii="Calibri" w:hAnsi="Calibri" w:cs="Calibri"/>
          <w:color w:val="000000"/>
          <w:sz w:val="22"/>
          <w:szCs w:val="22"/>
        </w:rPr>
        <w:t>realizacją robót;</w:t>
      </w:r>
    </w:p>
    <w:p w14:paraId="083BE576" w14:textId="465FA05E" w:rsidR="00592739" w:rsidRPr="00562A1F" w:rsidRDefault="00592739" w:rsidP="00A13493">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U</w:t>
      </w:r>
      <w:r w:rsidRPr="00562A1F">
        <w:rPr>
          <w:rFonts w:ascii="Calibri" w:hAnsi="Calibri" w:cs="Calibri"/>
          <w:color w:val="000000"/>
          <w:sz w:val="22"/>
          <w:szCs w:val="22"/>
        </w:rPr>
        <w:t xml:space="preserve">dostępnienia </w:t>
      </w:r>
      <w:r w:rsidR="00B11EAD">
        <w:rPr>
          <w:rFonts w:ascii="Calibri" w:hAnsi="Calibri" w:cs="Calibri"/>
          <w:color w:val="000000"/>
          <w:sz w:val="22"/>
          <w:szCs w:val="22"/>
        </w:rPr>
        <w:t>terenu robót</w:t>
      </w:r>
      <w:r w:rsidRPr="00562A1F">
        <w:rPr>
          <w:rFonts w:ascii="Calibri" w:hAnsi="Calibri" w:cs="Calibri"/>
          <w:color w:val="000000"/>
          <w:sz w:val="22"/>
          <w:szCs w:val="22"/>
        </w:rPr>
        <w:t xml:space="preserve"> dla organów kontrolnych do tego upoważnionych, uczestniczenia w kontrolach i odbiorach przeprowadzanych przez te organy oraz wykonania zaleceń wynikających z przeprowadzonej kontroli, a związanych bezpośrednio z zakresem prac objętych przedmiotem umowy;</w:t>
      </w:r>
    </w:p>
    <w:p w14:paraId="12B84EC2" w14:textId="48D13169" w:rsidR="00D5573B" w:rsidRPr="00562A1F" w:rsidRDefault="00D5573B" w:rsidP="00A13493">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P</w:t>
      </w:r>
      <w:r w:rsidRPr="00562A1F">
        <w:rPr>
          <w:rFonts w:ascii="Calibri" w:hAnsi="Calibri" w:cs="Calibri"/>
          <w:color w:val="000000"/>
          <w:sz w:val="22"/>
          <w:szCs w:val="22"/>
        </w:rPr>
        <w:t>rzeprowadzenia na własny koszt prób, pomiarów</w:t>
      </w:r>
      <w:r w:rsidR="00935BB9">
        <w:rPr>
          <w:rFonts w:ascii="Calibri" w:hAnsi="Calibri" w:cs="Calibri"/>
          <w:color w:val="000000"/>
          <w:sz w:val="22"/>
          <w:szCs w:val="22"/>
        </w:rPr>
        <w:t xml:space="preserve"> i</w:t>
      </w:r>
      <w:r w:rsidRPr="00562A1F">
        <w:rPr>
          <w:rFonts w:ascii="Calibri" w:hAnsi="Calibri" w:cs="Calibri"/>
          <w:color w:val="000000"/>
          <w:sz w:val="22"/>
          <w:szCs w:val="22"/>
        </w:rPr>
        <w:t xml:space="preserve"> sprawdzeń </w:t>
      </w:r>
      <w:r w:rsidR="00935BB9">
        <w:rPr>
          <w:rFonts w:ascii="Calibri" w:hAnsi="Calibri" w:cs="Calibri"/>
          <w:color w:val="000000"/>
          <w:sz w:val="22"/>
          <w:szCs w:val="22"/>
        </w:rPr>
        <w:t>niezbędnych do prawidłowego wykonania robót;</w:t>
      </w:r>
    </w:p>
    <w:p w14:paraId="68F5517C" w14:textId="4704B032" w:rsidR="00D5573B" w:rsidRPr="00D35617" w:rsidRDefault="00D5573B" w:rsidP="00A13493">
      <w:pPr>
        <w:numPr>
          <w:ilvl w:val="0"/>
          <w:numId w:val="9"/>
        </w:numPr>
        <w:suppressAutoHyphens w:val="0"/>
        <w:spacing w:before="60" w:after="60"/>
        <w:ind w:left="709" w:hanging="425"/>
        <w:jc w:val="both"/>
        <w:rPr>
          <w:rFonts w:ascii="Calibri" w:hAnsi="Calibri" w:cs="Calibri"/>
          <w:color w:val="000000"/>
          <w:sz w:val="22"/>
          <w:szCs w:val="22"/>
        </w:rPr>
      </w:pPr>
      <w:r>
        <w:rPr>
          <w:rFonts w:ascii="Calibri" w:hAnsi="Calibri" w:cs="Calibri"/>
          <w:color w:val="000000"/>
          <w:sz w:val="22"/>
          <w:szCs w:val="22"/>
        </w:rPr>
        <w:t>U</w:t>
      </w:r>
      <w:r w:rsidRPr="00B035F4">
        <w:rPr>
          <w:rFonts w:ascii="Calibri" w:hAnsi="Calibri" w:cs="Calibri"/>
          <w:color w:val="000000"/>
          <w:sz w:val="22"/>
          <w:szCs w:val="22"/>
        </w:rPr>
        <w:t>porządkowani</w:t>
      </w:r>
      <w:r>
        <w:rPr>
          <w:rFonts w:ascii="Calibri" w:hAnsi="Calibri" w:cs="Calibri"/>
          <w:color w:val="000000"/>
          <w:sz w:val="22"/>
          <w:szCs w:val="22"/>
        </w:rPr>
        <w:t>a</w:t>
      </w:r>
      <w:r w:rsidRPr="00B035F4">
        <w:rPr>
          <w:rFonts w:ascii="Calibri" w:hAnsi="Calibri" w:cs="Calibri"/>
          <w:color w:val="000000"/>
          <w:sz w:val="22"/>
          <w:szCs w:val="22"/>
        </w:rPr>
        <w:t xml:space="preserve"> terenu </w:t>
      </w:r>
      <w:r w:rsidR="00B11EAD">
        <w:rPr>
          <w:rFonts w:ascii="Calibri" w:hAnsi="Calibri" w:cs="Calibri"/>
          <w:color w:val="000000"/>
          <w:sz w:val="22"/>
          <w:szCs w:val="22"/>
        </w:rPr>
        <w:t>robót</w:t>
      </w:r>
      <w:r w:rsidRPr="00B035F4">
        <w:rPr>
          <w:rFonts w:ascii="Calibri" w:hAnsi="Calibri" w:cs="Calibri"/>
          <w:color w:val="000000"/>
          <w:sz w:val="22"/>
          <w:szCs w:val="22"/>
        </w:rPr>
        <w:t xml:space="preserve"> po zakończeniu robót, jak również terenów sąsiadujących zajętych lub użytkowanych przez Wykonawcę w tym dokonania na własny koszt renowacji/odbudowy zniszczonych lub uszkodzonych w wyniku prowadzonych prac obiektów, </w:t>
      </w:r>
      <w:r w:rsidRPr="00D35617">
        <w:rPr>
          <w:rFonts w:ascii="Calibri" w:hAnsi="Calibri" w:cs="Calibri"/>
          <w:color w:val="000000"/>
          <w:sz w:val="22"/>
          <w:szCs w:val="22"/>
        </w:rPr>
        <w:t>fragmentów terenu, ogrodzeń, dróg</w:t>
      </w:r>
      <w:r w:rsidR="005E3C79" w:rsidRPr="00D35617">
        <w:rPr>
          <w:rFonts w:ascii="Calibri" w:hAnsi="Calibri" w:cs="Calibri"/>
          <w:color w:val="000000"/>
          <w:sz w:val="22"/>
          <w:szCs w:val="22"/>
        </w:rPr>
        <w:t>, chodników</w:t>
      </w:r>
      <w:r w:rsidRPr="00D35617">
        <w:rPr>
          <w:rFonts w:ascii="Calibri" w:hAnsi="Calibri" w:cs="Calibri"/>
          <w:color w:val="000000"/>
          <w:sz w:val="22"/>
          <w:szCs w:val="22"/>
        </w:rPr>
        <w:t xml:space="preserve">, nawierzchni lub instalacji; </w:t>
      </w:r>
    </w:p>
    <w:p w14:paraId="7356B309" w14:textId="04D6E0FD" w:rsidR="00353641" w:rsidRPr="00562A1F" w:rsidRDefault="00353641" w:rsidP="004F14EA">
      <w:pPr>
        <w:numPr>
          <w:ilvl w:val="0"/>
          <w:numId w:val="12"/>
        </w:numPr>
        <w:tabs>
          <w:tab w:val="clear" w:pos="360"/>
        </w:tabs>
        <w:suppressAutoHyphens w:val="0"/>
        <w:autoSpaceDE w:val="0"/>
        <w:autoSpaceDN w:val="0"/>
        <w:adjustRightInd w:val="0"/>
        <w:spacing w:before="60" w:after="60"/>
        <w:jc w:val="both"/>
        <w:rPr>
          <w:rFonts w:ascii="Calibri" w:hAnsi="Calibri" w:cs="Calibri"/>
          <w:sz w:val="22"/>
          <w:szCs w:val="22"/>
          <w:lang w:eastAsia="pl-PL"/>
        </w:rPr>
      </w:pPr>
      <w:r w:rsidRPr="00562A1F">
        <w:rPr>
          <w:rFonts w:ascii="Calibri" w:hAnsi="Calibri" w:cs="Calibri"/>
          <w:sz w:val="22"/>
          <w:szCs w:val="22"/>
          <w:lang w:eastAsia="pl-PL"/>
        </w:rPr>
        <w:t xml:space="preserve">Wykonawca ponosić będzie pełną odpowiedzialność z tytułu realizacji umowy, w szczególności za szkody i następstwa nieszczęśliwych wypadków dotyczące osób i mienia (uszkodzenie ciała lub śmierć, utrata dóbr materialnych) za wybrane metody działań i bezpieczeństwo na </w:t>
      </w:r>
      <w:r w:rsidR="00D35617">
        <w:rPr>
          <w:rFonts w:ascii="Calibri" w:hAnsi="Calibri" w:cs="Calibri"/>
          <w:sz w:val="22"/>
          <w:szCs w:val="22"/>
          <w:lang w:eastAsia="pl-PL"/>
        </w:rPr>
        <w:t>terenie</w:t>
      </w:r>
      <w:r w:rsidRPr="00562A1F">
        <w:rPr>
          <w:rFonts w:ascii="Calibri" w:hAnsi="Calibri" w:cs="Calibri"/>
          <w:sz w:val="22"/>
          <w:szCs w:val="22"/>
          <w:lang w:eastAsia="pl-PL"/>
        </w:rPr>
        <w:t xml:space="preserve"> </w:t>
      </w:r>
      <w:r w:rsidR="00D35617">
        <w:rPr>
          <w:rFonts w:ascii="Calibri" w:hAnsi="Calibri" w:cs="Calibri"/>
          <w:sz w:val="22"/>
          <w:szCs w:val="22"/>
          <w:lang w:eastAsia="pl-PL"/>
        </w:rPr>
        <w:t>robót</w:t>
      </w:r>
      <w:r w:rsidRPr="00562A1F">
        <w:rPr>
          <w:rFonts w:ascii="Calibri" w:hAnsi="Calibri" w:cs="Calibri"/>
          <w:sz w:val="22"/>
          <w:szCs w:val="22"/>
          <w:lang w:eastAsia="pl-PL"/>
        </w:rPr>
        <w:t>.</w:t>
      </w:r>
    </w:p>
    <w:p w14:paraId="601F438C" w14:textId="77777777" w:rsidR="002553EC" w:rsidRPr="00562A1F" w:rsidRDefault="002553EC" w:rsidP="004F14EA">
      <w:pPr>
        <w:pStyle w:val="Bezodstpw2"/>
        <w:numPr>
          <w:ilvl w:val="0"/>
          <w:numId w:val="12"/>
        </w:numPr>
        <w:spacing w:before="60" w:after="60"/>
        <w:jc w:val="both"/>
        <w:rPr>
          <w:rFonts w:ascii="Calibri" w:hAnsi="Calibri" w:cs="Calibri"/>
          <w:color w:val="auto"/>
          <w:sz w:val="22"/>
          <w:szCs w:val="22"/>
          <w:lang w:eastAsia="pl-PL"/>
        </w:rPr>
      </w:pPr>
      <w:r w:rsidRPr="00562A1F">
        <w:rPr>
          <w:rFonts w:ascii="Calibri" w:hAnsi="Calibri" w:cs="Calibri"/>
          <w:color w:val="auto"/>
          <w:sz w:val="22"/>
          <w:szCs w:val="22"/>
          <w:lang w:eastAsia="pl-PL"/>
        </w:rPr>
        <w:t xml:space="preserve">Wykonawca zobowiązuje się do zawarcia na własny koszt odpowiednich umów ubezpieczenia </w:t>
      </w:r>
      <w:r w:rsidRPr="00562A1F">
        <w:rPr>
          <w:rFonts w:ascii="Calibri" w:hAnsi="Calibri" w:cs="Calibri"/>
          <w:color w:val="auto"/>
          <w:sz w:val="22"/>
          <w:szCs w:val="22"/>
          <w:lang w:eastAsia="pl-PL"/>
        </w:rPr>
        <w:br/>
        <w:t xml:space="preserve">z tytułu szkód, które mogą zaistnieć w związku z określonymi zdarzeniami losowymi oraz </w:t>
      </w:r>
      <w:r w:rsidRPr="00562A1F">
        <w:rPr>
          <w:rFonts w:ascii="Calibri" w:hAnsi="Calibri" w:cs="Calibri"/>
          <w:color w:val="auto"/>
          <w:sz w:val="22"/>
          <w:szCs w:val="22"/>
          <w:lang w:eastAsia="pl-PL"/>
        </w:rPr>
        <w:br/>
        <w:t xml:space="preserve">od odpowiedzialności cywilnej na czas realizacji robót objętych umową. </w:t>
      </w:r>
    </w:p>
    <w:p w14:paraId="2A6F45A0" w14:textId="77777777" w:rsidR="00353641" w:rsidRDefault="00353641" w:rsidP="004F14EA">
      <w:pPr>
        <w:numPr>
          <w:ilvl w:val="0"/>
          <w:numId w:val="12"/>
        </w:numPr>
        <w:tabs>
          <w:tab w:val="clear" w:pos="360"/>
        </w:tabs>
        <w:suppressAutoHyphens w:val="0"/>
        <w:autoSpaceDE w:val="0"/>
        <w:autoSpaceDN w:val="0"/>
        <w:adjustRightInd w:val="0"/>
        <w:spacing w:before="60" w:after="60"/>
        <w:jc w:val="both"/>
        <w:rPr>
          <w:rFonts w:ascii="Calibri" w:hAnsi="Calibri" w:cs="Calibri"/>
          <w:sz w:val="22"/>
          <w:szCs w:val="22"/>
          <w:lang w:eastAsia="pl-PL"/>
        </w:rPr>
      </w:pPr>
      <w:r w:rsidRPr="00562A1F">
        <w:rPr>
          <w:rFonts w:ascii="Calibri" w:hAnsi="Calibri" w:cs="Calibri"/>
          <w:sz w:val="22"/>
          <w:szCs w:val="22"/>
          <w:lang w:eastAsia="pl-PL"/>
        </w:rPr>
        <w:t>W  przypadku  powierzenia  wykonania  części  przedmiotu  umowy  Podwykonawcom, Wykonawca będzie pełnił funkcję koordynatora Podwykonawców w trakcie realizacji robót oraz w trakcie usuwania ewentualnych wad.</w:t>
      </w:r>
    </w:p>
    <w:p w14:paraId="74904DB0" w14:textId="49A5EE27" w:rsidR="006E173F" w:rsidRPr="00A13493" w:rsidRDefault="006E173F" w:rsidP="00A13493">
      <w:pPr>
        <w:numPr>
          <w:ilvl w:val="0"/>
          <w:numId w:val="12"/>
        </w:numPr>
        <w:suppressAutoHyphens w:val="0"/>
        <w:spacing w:after="60" w:line="229" w:lineRule="auto"/>
        <w:jc w:val="both"/>
        <w:rPr>
          <w:rFonts w:asciiTheme="minorHAnsi" w:hAnsiTheme="minorHAnsi"/>
          <w:color w:val="000000" w:themeColor="text1"/>
          <w:sz w:val="22"/>
          <w:szCs w:val="22"/>
        </w:rPr>
      </w:pPr>
      <w:r w:rsidRPr="00562A1F">
        <w:rPr>
          <w:rFonts w:ascii="Calibri" w:hAnsi="Calibri" w:cs="Calibri"/>
          <w:sz w:val="22"/>
          <w:szCs w:val="22"/>
          <w:lang w:eastAsia="pl-PL"/>
        </w:rPr>
        <w:t xml:space="preserve">Materiały i urządzenia, użyte do wykonania przedmiotu umowy powinny odpowiadać co do jakości wymogom wyrobów dopuszczonych do obrotu i stosowania w budownictwie, określonych </w:t>
      </w:r>
      <w:r w:rsidRPr="00562A1F">
        <w:rPr>
          <w:rFonts w:ascii="Calibri" w:hAnsi="Calibri" w:cs="Calibri"/>
          <w:sz w:val="22"/>
          <w:szCs w:val="22"/>
          <w:lang w:eastAsia="pl-PL"/>
        </w:rPr>
        <w:lastRenderedPageBreak/>
        <w:t xml:space="preserve">Prawem Budowlanym, oraz wymaganiami </w:t>
      </w:r>
      <w:r>
        <w:rPr>
          <w:rFonts w:ascii="Calibri" w:hAnsi="Calibri" w:cs="Calibri"/>
          <w:sz w:val="22"/>
          <w:szCs w:val="22"/>
          <w:lang w:eastAsia="pl-PL"/>
        </w:rPr>
        <w:t xml:space="preserve">określonymi w </w:t>
      </w:r>
      <w:r w:rsidR="00161928">
        <w:rPr>
          <w:rFonts w:ascii="Calibri" w:hAnsi="Calibri" w:cs="Calibri"/>
          <w:sz w:val="22"/>
          <w:szCs w:val="22"/>
          <w:lang w:eastAsia="pl-PL"/>
        </w:rPr>
        <w:t>dokumentacji technicznej</w:t>
      </w:r>
      <w:r>
        <w:rPr>
          <w:rFonts w:ascii="Calibri" w:hAnsi="Calibri" w:cs="Calibri"/>
          <w:sz w:val="22"/>
          <w:szCs w:val="22"/>
          <w:lang w:eastAsia="pl-PL"/>
        </w:rPr>
        <w:t xml:space="preserve"> i </w:t>
      </w:r>
      <w:proofErr w:type="spellStart"/>
      <w:r>
        <w:rPr>
          <w:rFonts w:ascii="Calibri" w:hAnsi="Calibri" w:cs="Calibri"/>
          <w:sz w:val="22"/>
          <w:szCs w:val="22"/>
          <w:lang w:eastAsia="pl-PL"/>
        </w:rPr>
        <w:t>STWiOR</w:t>
      </w:r>
      <w:proofErr w:type="spellEnd"/>
      <w:r w:rsidRPr="00562A1F">
        <w:rPr>
          <w:rFonts w:ascii="Calibri" w:hAnsi="Calibri" w:cs="Calibri"/>
          <w:sz w:val="22"/>
          <w:szCs w:val="22"/>
          <w:lang w:eastAsia="pl-PL"/>
        </w:rPr>
        <w:t xml:space="preserve"> oraz muszą być zaakceptowane przez </w:t>
      </w:r>
      <w:r w:rsidR="00A13493">
        <w:rPr>
          <w:rFonts w:ascii="Calibri" w:hAnsi="Calibri" w:cs="Calibri"/>
          <w:sz w:val="22"/>
          <w:szCs w:val="22"/>
          <w:lang w:eastAsia="pl-PL"/>
        </w:rPr>
        <w:t>Zamawiającego</w:t>
      </w:r>
      <w:r w:rsidR="00A13493">
        <w:rPr>
          <w:rFonts w:asciiTheme="minorHAnsi" w:hAnsiTheme="minorHAnsi"/>
          <w:color w:val="000000" w:themeColor="text1"/>
          <w:sz w:val="22"/>
          <w:szCs w:val="22"/>
        </w:rPr>
        <w:t xml:space="preserve">. </w:t>
      </w:r>
      <w:r w:rsidRPr="00A13493">
        <w:rPr>
          <w:rFonts w:asciiTheme="minorHAnsi" w:hAnsiTheme="minorHAnsi"/>
          <w:color w:val="000000" w:themeColor="text1"/>
          <w:sz w:val="22"/>
          <w:szCs w:val="22"/>
        </w:rPr>
        <w:t>Podstawą akceptacji materiału jest wniosek materiałowy wraz z kartą katalogową produktu, certyfikatami oraz deklaracjami zgodności.</w:t>
      </w:r>
    </w:p>
    <w:p w14:paraId="09CED6F5" w14:textId="453090F8" w:rsidR="00F30566" w:rsidRPr="00562A1F" w:rsidRDefault="00F30566" w:rsidP="00584200">
      <w:pPr>
        <w:spacing w:before="60" w:after="60"/>
        <w:ind w:right="-360"/>
        <w:jc w:val="center"/>
        <w:rPr>
          <w:rFonts w:ascii="Calibri" w:hAnsi="Calibri" w:cs="Calibri"/>
          <w:b/>
          <w:color w:val="000000"/>
          <w:sz w:val="22"/>
          <w:szCs w:val="22"/>
        </w:rPr>
      </w:pPr>
      <w:r w:rsidRPr="00562A1F">
        <w:rPr>
          <w:rFonts w:ascii="Calibri" w:hAnsi="Calibri" w:cs="Calibri"/>
          <w:b/>
          <w:color w:val="000000"/>
          <w:sz w:val="22"/>
          <w:szCs w:val="22"/>
        </w:rPr>
        <w:t xml:space="preserve">§ </w:t>
      </w:r>
      <w:r w:rsidR="00F278BA">
        <w:rPr>
          <w:rFonts w:ascii="Calibri" w:hAnsi="Calibri" w:cs="Calibri"/>
          <w:b/>
          <w:color w:val="000000"/>
          <w:sz w:val="22"/>
          <w:szCs w:val="22"/>
        </w:rPr>
        <w:t>5</w:t>
      </w:r>
    </w:p>
    <w:p w14:paraId="5F192196" w14:textId="77777777" w:rsidR="00F30566" w:rsidRPr="00562A1F" w:rsidRDefault="00F30566" w:rsidP="00584200">
      <w:pPr>
        <w:spacing w:before="60" w:after="60"/>
        <w:ind w:right="-360"/>
        <w:jc w:val="center"/>
        <w:rPr>
          <w:rFonts w:ascii="Calibri" w:hAnsi="Calibri" w:cs="Calibri"/>
          <w:b/>
          <w:color w:val="000000"/>
          <w:sz w:val="22"/>
          <w:szCs w:val="22"/>
        </w:rPr>
      </w:pPr>
      <w:r w:rsidRPr="00562A1F">
        <w:rPr>
          <w:rFonts w:ascii="Calibri" w:hAnsi="Calibri" w:cs="Calibri"/>
          <w:b/>
          <w:color w:val="000000"/>
          <w:sz w:val="22"/>
          <w:szCs w:val="22"/>
        </w:rPr>
        <w:t>Ochrona środowiska</w:t>
      </w:r>
    </w:p>
    <w:p w14:paraId="622A5440" w14:textId="6D3C20B9" w:rsidR="00F30566" w:rsidRDefault="00F30566" w:rsidP="004F14EA">
      <w:pPr>
        <w:numPr>
          <w:ilvl w:val="0"/>
          <w:numId w:val="15"/>
        </w:numPr>
        <w:suppressAutoHyphens w:val="0"/>
        <w:spacing w:before="60" w:after="60"/>
        <w:ind w:left="284" w:hanging="284"/>
        <w:jc w:val="both"/>
        <w:rPr>
          <w:rFonts w:ascii="Calibri" w:hAnsi="Calibri" w:cs="Calibri"/>
          <w:color w:val="000000"/>
          <w:sz w:val="22"/>
          <w:szCs w:val="22"/>
        </w:rPr>
      </w:pPr>
      <w:r w:rsidRPr="00562A1F">
        <w:rPr>
          <w:rFonts w:ascii="Calibri" w:hAnsi="Calibri" w:cs="Calibri"/>
          <w:color w:val="000000"/>
          <w:sz w:val="22"/>
          <w:szCs w:val="22"/>
        </w:rPr>
        <w:t xml:space="preserve">Wykonawca w czasie wykonywania robót oraz usuwania ewentualnych wad jest zobowiązany podjąć niezbędne działania w celu ochrony środowiska i przyrody na </w:t>
      </w:r>
      <w:r w:rsidR="00D35617">
        <w:rPr>
          <w:rFonts w:ascii="Calibri" w:hAnsi="Calibri" w:cs="Calibri"/>
          <w:color w:val="000000"/>
          <w:sz w:val="22"/>
          <w:szCs w:val="22"/>
        </w:rPr>
        <w:t>terenie robót</w:t>
      </w:r>
      <w:r w:rsidRPr="00562A1F">
        <w:rPr>
          <w:rFonts w:ascii="Calibri" w:hAnsi="Calibri" w:cs="Calibri"/>
          <w:color w:val="000000"/>
          <w:sz w:val="22"/>
          <w:szCs w:val="22"/>
        </w:rPr>
        <w:t xml:space="preserve"> i wokół </w:t>
      </w:r>
      <w:r w:rsidR="00D35617">
        <w:rPr>
          <w:rFonts w:ascii="Calibri" w:hAnsi="Calibri" w:cs="Calibri"/>
          <w:color w:val="000000"/>
          <w:sz w:val="22"/>
          <w:szCs w:val="22"/>
        </w:rPr>
        <w:t>terenu robót</w:t>
      </w:r>
      <w:r w:rsidRPr="00562A1F">
        <w:rPr>
          <w:rFonts w:ascii="Calibri" w:hAnsi="Calibri" w:cs="Calibri"/>
          <w:color w:val="000000"/>
          <w:sz w:val="22"/>
          <w:szCs w:val="22"/>
        </w:rPr>
        <w:t>.</w:t>
      </w:r>
    </w:p>
    <w:p w14:paraId="51266806" w14:textId="77777777" w:rsidR="006E173F" w:rsidRPr="00F439EB" w:rsidRDefault="006E173F" w:rsidP="004F14EA">
      <w:pPr>
        <w:numPr>
          <w:ilvl w:val="0"/>
          <w:numId w:val="15"/>
        </w:numPr>
        <w:suppressAutoHyphens w:val="0"/>
        <w:spacing w:after="60" w:line="0" w:lineRule="atLeast"/>
        <w:ind w:left="284" w:hanging="284"/>
        <w:jc w:val="both"/>
        <w:rPr>
          <w:rFonts w:asciiTheme="minorHAnsi" w:hAnsiTheme="minorHAnsi"/>
          <w:sz w:val="22"/>
          <w:szCs w:val="22"/>
        </w:rPr>
      </w:pPr>
      <w:r w:rsidRPr="00F439EB">
        <w:rPr>
          <w:rFonts w:asciiTheme="minorHAnsi" w:hAnsiTheme="minorHAnsi"/>
          <w:sz w:val="22"/>
          <w:szCs w:val="22"/>
        </w:rPr>
        <w:t>W rzucie koron drzew zabrania się:  poruszania sprzętu ciężkiego, składowania materiałów związanych z realizacją inwestycji, parkowania pojazdów, wyznaczenia zaplecza socjalnego itp.</w:t>
      </w:r>
    </w:p>
    <w:p w14:paraId="4971840C" w14:textId="77777777" w:rsidR="006E173F" w:rsidRDefault="006E173F" w:rsidP="004F14EA">
      <w:pPr>
        <w:numPr>
          <w:ilvl w:val="0"/>
          <w:numId w:val="15"/>
        </w:numPr>
        <w:suppressAutoHyphens w:val="0"/>
        <w:spacing w:after="60" w:line="0" w:lineRule="atLeast"/>
        <w:ind w:left="284" w:hanging="284"/>
        <w:jc w:val="both"/>
        <w:rPr>
          <w:rFonts w:asciiTheme="minorHAnsi" w:hAnsiTheme="minorHAnsi"/>
          <w:sz w:val="22"/>
          <w:szCs w:val="22"/>
        </w:rPr>
      </w:pPr>
      <w:r w:rsidRPr="00DA5C0D">
        <w:rPr>
          <w:rFonts w:asciiTheme="minorHAnsi" w:hAnsiTheme="minorHAnsi"/>
          <w:sz w:val="22"/>
          <w:szCs w:val="22"/>
        </w:rPr>
        <w:t>Jeżeli Wykonawca podczas prowadzenia robót budowlanych uszkodzi zieleń przewidzianą do zachowania  jest zobowiązany do odtworzenia zniszczonej zieleni lub naprawy szkód.</w:t>
      </w:r>
    </w:p>
    <w:p w14:paraId="0CEF1683" w14:textId="7AF22705" w:rsidR="00F30566" w:rsidRPr="00562A1F" w:rsidRDefault="00F30566" w:rsidP="004F14EA">
      <w:pPr>
        <w:numPr>
          <w:ilvl w:val="0"/>
          <w:numId w:val="15"/>
        </w:numPr>
        <w:suppressAutoHyphens w:val="0"/>
        <w:spacing w:before="60" w:after="60"/>
        <w:ind w:left="284" w:hanging="284"/>
        <w:jc w:val="both"/>
        <w:rPr>
          <w:rFonts w:ascii="Calibri" w:hAnsi="Calibri" w:cs="Calibri"/>
          <w:color w:val="000000"/>
          <w:sz w:val="22"/>
          <w:szCs w:val="22"/>
        </w:rPr>
      </w:pPr>
      <w:r w:rsidRPr="00562A1F">
        <w:rPr>
          <w:rFonts w:ascii="Calibri" w:hAnsi="Calibri" w:cs="Calibri"/>
          <w:color w:val="000000"/>
          <w:sz w:val="22"/>
          <w:szCs w:val="22"/>
        </w:rPr>
        <w:t xml:space="preserve">Wykonawca jest zobowiązany uzyskać niezbędne uzgodnienia i pozwolenia na wywóz nieczystości stałych i płynnych oraz bezpieczne i prawidłowe odprowadzanie ścieków, substancji ropopochodnych oraz wód gruntowych i opadowych z </w:t>
      </w:r>
      <w:r w:rsidR="00D35617">
        <w:rPr>
          <w:rFonts w:ascii="Calibri" w:hAnsi="Calibri" w:cs="Calibri"/>
          <w:color w:val="000000"/>
          <w:sz w:val="22"/>
          <w:szCs w:val="22"/>
        </w:rPr>
        <w:t>terenu robót</w:t>
      </w:r>
      <w:r w:rsidRPr="00562A1F">
        <w:rPr>
          <w:rFonts w:ascii="Calibri" w:hAnsi="Calibri" w:cs="Calibri"/>
          <w:color w:val="000000"/>
          <w:sz w:val="22"/>
          <w:szCs w:val="22"/>
        </w:rPr>
        <w:t xml:space="preserve"> oraz miejsc związanych z</w:t>
      </w:r>
      <w:r w:rsidR="008D5207" w:rsidRPr="00562A1F">
        <w:rPr>
          <w:rFonts w:ascii="Calibri" w:hAnsi="Calibri" w:cs="Calibri"/>
          <w:color w:val="000000"/>
          <w:sz w:val="22"/>
          <w:szCs w:val="22"/>
        </w:rPr>
        <w:t> </w:t>
      </w:r>
      <w:r w:rsidRPr="00562A1F">
        <w:rPr>
          <w:rFonts w:ascii="Calibri" w:hAnsi="Calibri" w:cs="Calibri"/>
          <w:color w:val="000000"/>
          <w:sz w:val="22"/>
          <w:szCs w:val="22"/>
        </w:rPr>
        <w:t>wykonywaniem robót budowlanych, w sposób zapewniający ochronę robót przed uszkodzeniem oraz terenów i miejsc przed zanieczyszczeniem.</w:t>
      </w:r>
    </w:p>
    <w:p w14:paraId="4B3F4B59" w14:textId="17701037" w:rsidR="00F30566" w:rsidRPr="00562A1F" w:rsidRDefault="00F30566" w:rsidP="004F14EA">
      <w:pPr>
        <w:numPr>
          <w:ilvl w:val="0"/>
          <w:numId w:val="15"/>
        </w:numPr>
        <w:suppressAutoHyphens w:val="0"/>
        <w:spacing w:before="60" w:after="60"/>
        <w:ind w:left="284" w:hanging="284"/>
        <w:jc w:val="both"/>
        <w:rPr>
          <w:rFonts w:ascii="Calibri" w:hAnsi="Calibri" w:cs="Calibri"/>
          <w:color w:val="000000"/>
          <w:sz w:val="22"/>
          <w:szCs w:val="22"/>
        </w:rPr>
      </w:pPr>
      <w:r w:rsidRPr="00562A1F">
        <w:rPr>
          <w:rFonts w:ascii="Calibri" w:hAnsi="Calibri" w:cs="Calibri"/>
          <w:color w:val="000000"/>
          <w:sz w:val="22"/>
          <w:szCs w:val="22"/>
        </w:rPr>
        <w:t xml:space="preserve">Wykonawca jest zobowiązany usuwać odpady z </w:t>
      </w:r>
      <w:r w:rsidR="00D35617">
        <w:rPr>
          <w:rFonts w:ascii="Calibri" w:hAnsi="Calibri" w:cs="Calibri"/>
          <w:color w:val="000000"/>
          <w:sz w:val="22"/>
          <w:szCs w:val="22"/>
        </w:rPr>
        <w:t>terenu robót</w:t>
      </w:r>
      <w:r w:rsidRPr="00562A1F">
        <w:rPr>
          <w:rFonts w:ascii="Calibri" w:hAnsi="Calibri" w:cs="Calibri"/>
          <w:color w:val="000000"/>
          <w:sz w:val="22"/>
          <w:szCs w:val="22"/>
        </w:rPr>
        <w:t xml:space="preserve"> z zachowaniem przepisów ustawy z</w:t>
      </w:r>
      <w:r w:rsidR="008D5207" w:rsidRPr="00562A1F">
        <w:rPr>
          <w:rFonts w:ascii="Calibri" w:hAnsi="Calibri" w:cs="Calibri"/>
          <w:color w:val="000000"/>
          <w:sz w:val="22"/>
          <w:szCs w:val="22"/>
        </w:rPr>
        <w:t> </w:t>
      </w:r>
      <w:r w:rsidRPr="00562A1F">
        <w:rPr>
          <w:rFonts w:ascii="Calibri" w:hAnsi="Calibri" w:cs="Calibri"/>
          <w:color w:val="000000"/>
          <w:sz w:val="22"/>
          <w:szCs w:val="22"/>
        </w:rPr>
        <w:t>dnia 14 grudnia 2012 r. o odpadach (</w:t>
      </w:r>
      <w:proofErr w:type="spellStart"/>
      <w:r w:rsidR="00432F28">
        <w:rPr>
          <w:rFonts w:ascii="Calibri" w:hAnsi="Calibri" w:cs="Calibri"/>
          <w:color w:val="000000"/>
          <w:sz w:val="22"/>
          <w:szCs w:val="22"/>
        </w:rPr>
        <w:t>t.j</w:t>
      </w:r>
      <w:proofErr w:type="spellEnd"/>
      <w:r w:rsidR="00432F28">
        <w:rPr>
          <w:rFonts w:ascii="Calibri" w:hAnsi="Calibri" w:cs="Calibri"/>
          <w:color w:val="000000"/>
          <w:sz w:val="22"/>
          <w:szCs w:val="22"/>
        </w:rPr>
        <w:t xml:space="preserve">. </w:t>
      </w:r>
      <w:r w:rsidRPr="00562A1F">
        <w:rPr>
          <w:rFonts w:ascii="Calibri" w:hAnsi="Calibri" w:cs="Calibri"/>
          <w:color w:val="000000"/>
          <w:sz w:val="22"/>
          <w:szCs w:val="22"/>
        </w:rPr>
        <w:t>Dz. U. z 2023 r. poz. 1587 z późn. zm. – „ustawa o</w:t>
      </w:r>
      <w:r w:rsidR="008D5207" w:rsidRPr="00562A1F">
        <w:rPr>
          <w:rFonts w:ascii="Calibri" w:hAnsi="Calibri" w:cs="Calibri"/>
          <w:color w:val="000000"/>
          <w:sz w:val="22"/>
          <w:szCs w:val="22"/>
        </w:rPr>
        <w:t> </w:t>
      </w:r>
      <w:r w:rsidRPr="00562A1F">
        <w:rPr>
          <w:rFonts w:ascii="Calibri" w:hAnsi="Calibri" w:cs="Calibri"/>
          <w:color w:val="000000"/>
          <w:sz w:val="22"/>
          <w:szCs w:val="22"/>
        </w:rPr>
        <w:t>odpadach”).</w:t>
      </w:r>
    </w:p>
    <w:p w14:paraId="563A722B" w14:textId="77777777" w:rsidR="00F30566" w:rsidRPr="00562A1F" w:rsidRDefault="00F30566" w:rsidP="004F14EA">
      <w:pPr>
        <w:numPr>
          <w:ilvl w:val="0"/>
          <w:numId w:val="15"/>
        </w:numPr>
        <w:suppressAutoHyphens w:val="0"/>
        <w:spacing w:before="60" w:after="60"/>
        <w:ind w:left="284" w:hanging="284"/>
        <w:jc w:val="both"/>
        <w:rPr>
          <w:rFonts w:ascii="Calibri" w:hAnsi="Calibri" w:cs="Calibri"/>
          <w:color w:val="000000"/>
          <w:sz w:val="22"/>
          <w:szCs w:val="22"/>
        </w:rPr>
      </w:pPr>
      <w:r w:rsidRPr="00562A1F">
        <w:rPr>
          <w:rFonts w:ascii="Calibri" w:hAnsi="Calibri" w:cs="Calibri"/>
          <w:color w:val="000000"/>
          <w:sz w:val="22"/>
          <w:szCs w:val="22"/>
        </w:rPr>
        <w:t>Wykonawca jest zobowiązany do przedłożenia, zgodnie z przepisami ustawy o odpadach informacji o wytwarzanych odpadach oraz sposobach gospodarowania wytworzonymi odpadami.</w:t>
      </w:r>
    </w:p>
    <w:p w14:paraId="1EF5A9B9" w14:textId="16A80510" w:rsidR="00F30566" w:rsidRPr="00562A1F" w:rsidRDefault="00A4568C" w:rsidP="004572EE">
      <w:pPr>
        <w:suppressAutoHyphens w:val="0"/>
        <w:autoSpaceDE w:val="0"/>
        <w:spacing w:before="60" w:after="60"/>
        <w:jc w:val="center"/>
        <w:rPr>
          <w:rFonts w:ascii="Calibri" w:hAnsi="Calibri" w:cs="Calibri"/>
          <w:b/>
          <w:bCs/>
          <w:iCs/>
          <w:sz w:val="22"/>
          <w:szCs w:val="22"/>
        </w:rPr>
      </w:pPr>
      <w:r>
        <w:rPr>
          <w:rFonts w:ascii="Calibri" w:hAnsi="Calibri" w:cs="Calibri"/>
          <w:b/>
          <w:bCs/>
          <w:sz w:val="22"/>
          <w:szCs w:val="22"/>
          <w:lang w:eastAsia="pl-PL"/>
        </w:rPr>
        <w:t> </w:t>
      </w:r>
      <w:r w:rsidR="00F30566" w:rsidRPr="00562A1F">
        <w:rPr>
          <w:rFonts w:ascii="Calibri" w:hAnsi="Calibri" w:cs="Calibri"/>
          <w:b/>
          <w:bCs/>
          <w:iCs/>
          <w:sz w:val="22"/>
          <w:szCs w:val="22"/>
        </w:rPr>
        <w:t xml:space="preserve">§ </w:t>
      </w:r>
      <w:r w:rsidR="00F278BA">
        <w:rPr>
          <w:rFonts w:ascii="Calibri" w:hAnsi="Calibri" w:cs="Calibri"/>
          <w:b/>
          <w:bCs/>
          <w:iCs/>
          <w:sz w:val="22"/>
          <w:szCs w:val="22"/>
        </w:rPr>
        <w:t>6</w:t>
      </w:r>
      <w:r w:rsidR="00F30566" w:rsidRPr="00562A1F">
        <w:rPr>
          <w:rFonts w:ascii="Calibri" w:hAnsi="Calibri" w:cs="Calibri"/>
          <w:b/>
          <w:bCs/>
          <w:iCs/>
          <w:sz w:val="22"/>
          <w:szCs w:val="22"/>
        </w:rPr>
        <w:t xml:space="preserve"> </w:t>
      </w:r>
    </w:p>
    <w:p w14:paraId="517CE4F0" w14:textId="77777777" w:rsidR="00F30566" w:rsidRPr="00562A1F" w:rsidRDefault="00F30566" w:rsidP="00584200">
      <w:pPr>
        <w:spacing w:before="60" w:after="60"/>
        <w:jc w:val="center"/>
        <w:rPr>
          <w:rFonts w:ascii="Calibri" w:hAnsi="Calibri" w:cs="Calibri"/>
          <w:b/>
          <w:bCs/>
          <w:iCs/>
          <w:sz w:val="22"/>
          <w:szCs w:val="22"/>
        </w:rPr>
      </w:pPr>
      <w:r w:rsidRPr="00562A1F">
        <w:rPr>
          <w:rFonts w:ascii="Calibri" w:hAnsi="Calibri" w:cs="Calibri"/>
          <w:b/>
          <w:bCs/>
          <w:iCs/>
          <w:sz w:val="22"/>
          <w:szCs w:val="22"/>
        </w:rPr>
        <w:t>Terminy realizacji</w:t>
      </w:r>
    </w:p>
    <w:p w14:paraId="3F67B702" w14:textId="11E1F201" w:rsidR="00F30566" w:rsidRPr="00562A1F" w:rsidRDefault="00F30566" w:rsidP="004F14EA">
      <w:pPr>
        <w:pStyle w:val="Bezodstpw2"/>
        <w:numPr>
          <w:ilvl w:val="0"/>
          <w:numId w:val="8"/>
        </w:numPr>
        <w:spacing w:before="60" w:after="60"/>
        <w:ind w:left="426"/>
        <w:jc w:val="both"/>
        <w:rPr>
          <w:rFonts w:ascii="Calibri" w:hAnsi="Calibri" w:cs="Calibri"/>
          <w:color w:val="auto"/>
          <w:sz w:val="22"/>
          <w:szCs w:val="22"/>
          <w:lang w:eastAsia="pl-PL"/>
        </w:rPr>
      </w:pPr>
      <w:bookmarkStart w:id="5" w:name="_Hlk506335184"/>
      <w:r w:rsidRPr="00562A1F">
        <w:rPr>
          <w:rFonts w:ascii="Calibri" w:hAnsi="Calibri" w:cs="Calibri"/>
          <w:color w:val="auto"/>
          <w:sz w:val="22"/>
          <w:szCs w:val="22"/>
          <w:lang w:eastAsia="pl-PL"/>
        </w:rPr>
        <w:t>Wykonawca zobowiązany jest do realizacji zamówienia w następujących terminach:</w:t>
      </w:r>
    </w:p>
    <w:p w14:paraId="08E4B02E" w14:textId="67758788" w:rsidR="00F30566" w:rsidRPr="00562A1F" w:rsidRDefault="005E3C79" w:rsidP="004F14EA">
      <w:pPr>
        <w:pStyle w:val="PunktuI"/>
        <w:numPr>
          <w:ilvl w:val="1"/>
          <w:numId w:val="7"/>
        </w:numPr>
        <w:spacing w:before="60" w:after="60"/>
        <w:ind w:left="709" w:hanging="284"/>
        <w:jc w:val="both"/>
        <w:rPr>
          <w:rFonts w:ascii="Calibri" w:hAnsi="Calibri" w:cs="Calibri"/>
          <w:caps w:val="0"/>
          <w:sz w:val="22"/>
          <w:szCs w:val="22"/>
        </w:rPr>
      </w:pPr>
      <w:r>
        <w:rPr>
          <w:rFonts w:ascii="Calibri" w:hAnsi="Calibri" w:cs="Calibri"/>
          <w:b w:val="0"/>
          <w:caps w:val="0"/>
          <w:sz w:val="22"/>
          <w:szCs w:val="22"/>
        </w:rPr>
        <w:t>Rozpoczęcie robót objętych przedmiotem umowy z dniem protokol</w:t>
      </w:r>
      <w:r w:rsidR="001B137A">
        <w:rPr>
          <w:rFonts w:ascii="Calibri" w:hAnsi="Calibri" w:cs="Calibri"/>
          <w:b w:val="0"/>
          <w:caps w:val="0"/>
          <w:sz w:val="22"/>
          <w:szCs w:val="22"/>
        </w:rPr>
        <w:t>a</w:t>
      </w:r>
      <w:r>
        <w:rPr>
          <w:rFonts w:ascii="Calibri" w:hAnsi="Calibri" w:cs="Calibri"/>
          <w:b w:val="0"/>
          <w:caps w:val="0"/>
          <w:sz w:val="22"/>
          <w:szCs w:val="22"/>
        </w:rPr>
        <w:t xml:space="preserve">rnego przekazania Wykonawcy </w:t>
      </w:r>
      <w:r w:rsidR="00D35617">
        <w:rPr>
          <w:rFonts w:ascii="Calibri" w:hAnsi="Calibri" w:cs="Calibri"/>
          <w:b w:val="0"/>
          <w:caps w:val="0"/>
          <w:sz w:val="22"/>
          <w:szCs w:val="22"/>
        </w:rPr>
        <w:t>terenu robót</w:t>
      </w:r>
      <w:r w:rsidR="00F30566" w:rsidRPr="00562A1F">
        <w:rPr>
          <w:rFonts w:ascii="Calibri" w:hAnsi="Calibri" w:cs="Calibri"/>
          <w:b w:val="0"/>
          <w:caps w:val="0"/>
          <w:sz w:val="22"/>
          <w:szCs w:val="22"/>
        </w:rPr>
        <w:t>,</w:t>
      </w:r>
    </w:p>
    <w:p w14:paraId="48479021" w14:textId="3B3BD169" w:rsidR="00F30566" w:rsidRPr="00562A1F" w:rsidRDefault="00A36A5C" w:rsidP="004F14EA">
      <w:pPr>
        <w:pStyle w:val="PunktuI"/>
        <w:numPr>
          <w:ilvl w:val="1"/>
          <w:numId w:val="7"/>
        </w:numPr>
        <w:spacing w:before="60" w:after="60"/>
        <w:ind w:left="709" w:hanging="284"/>
        <w:jc w:val="both"/>
        <w:rPr>
          <w:rFonts w:ascii="Calibri" w:hAnsi="Calibri" w:cs="Calibri"/>
          <w:caps w:val="0"/>
          <w:sz w:val="22"/>
          <w:szCs w:val="22"/>
        </w:rPr>
      </w:pPr>
      <w:r>
        <w:rPr>
          <w:rFonts w:ascii="Calibri" w:hAnsi="Calibri" w:cs="Calibri"/>
          <w:b w:val="0"/>
          <w:caps w:val="0"/>
          <w:sz w:val="22"/>
          <w:szCs w:val="22"/>
        </w:rPr>
        <w:t xml:space="preserve">Zakończenie </w:t>
      </w:r>
      <w:r w:rsidR="00D35617" w:rsidRPr="00D35617">
        <w:rPr>
          <w:rFonts w:ascii="Calibri" w:hAnsi="Calibri" w:cs="Calibri"/>
          <w:b w:val="0"/>
          <w:caps w:val="0"/>
          <w:sz w:val="22"/>
          <w:szCs w:val="22"/>
        </w:rPr>
        <w:t xml:space="preserve">robót </w:t>
      </w:r>
      <w:r>
        <w:rPr>
          <w:rFonts w:ascii="Calibri" w:hAnsi="Calibri" w:cs="Calibri"/>
          <w:b w:val="0"/>
          <w:caps w:val="0"/>
          <w:sz w:val="22"/>
          <w:szCs w:val="22"/>
        </w:rPr>
        <w:t>i</w:t>
      </w:r>
      <w:r w:rsidR="00F30566" w:rsidRPr="00D35617">
        <w:rPr>
          <w:rFonts w:ascii="Calibri" w:hAnsi="Calibri" w:cs="Calibri"/>
          <w:b w:val="0"/>
          <w:caps w:val="0"/>
          <w:sz w:val="22"/>
          <w:szCs w:val="22"/>
        </w:rPr>
        <w:t xml:space="preserve"> </w:t>
      </w:r>
      <w:r w:rsidR="00F30566" w:rsidRPr="00562A1F">
        <w:rPr>
          <w:rFonts w:ascii="Calibri" w:hAnsi="Calibri" w:cs="Calibri"/>
          <w:b w:val="0"/>
          <w:caps w:val="0"/>
          <w:sz w:val="22"/>
          <w:szCs w:val="22"/>
        </w:rPr>
        <w:t xml:space="preserve">zgłoszenie Zamawiającemu gotowości do odbioru przedmiotu umowy w terminie </w:t>
      </w:r>
      <w:r w:rsidR="00972312">
        <w:rPr>
          <w:rFonts w:ascii="Calibri" w:hAnsi="Calibri" w:cs="Calibri"/>
          <w:bCs w:val="0"/>
          <w:caps w:val="0"/>
          <w:sz w:val="22"/>
          <w:szCs w:val="22"/>
        </w:rPr>
        <w:t>3</w:t>
      </w:r>
      <w:r w:rsidR="00F30566" w:rsidRPr="00562A1F">
        <w:rPr>
          <w:rFonts w:ascii="Calibri" w:hAnsi="Calibri" w:cs="Calibri"/>
          <w:bCs w:val="0"/>
          <w:caps w:val="0"/>
          <w:sz w:val="22"/>
          <w:szCs w:val="22"/>
        </w:rPr>
        <w:t xml:space="preserve"> miesięcy</w:t>
      </w:r>
      <w:r w:rsidR="00F30566" w:rsidRPr="00562A1F">
        <w:rPr>
          <w:rFonts w:ascii="Calibri" w:hAnsi="Calibri" w:cs="Calibri"/>
          <w:b w:val="0"/>
          <w:caps w:val="0"/>
          <w:sz w:val="22"/>
          <w:szCs w:val="22"/>
        </w:rPr>
        <w:t xml:space="preserve"> od daty zawarcia niniejszej umowy.</w:t>
      </w:r>
    </w:p>
    <w:p w14:paraId="7F219A1A" w14:textId="52CBD846" w:rsidR="00F30566" w:rsidRDefault="00F30566" w:rsidP="004F14EA">
      <w:pPr>
        <w:pStyle w:val="Bezodstpw2"/>
        <w:numPr>
          <w:ilvl w:val="0"/>
          <w:numId w:val="8"/>
        </w:numPr>
        <w:spacing w:before="60" w:after="60"/>
        <w:ind w:left="426"/>
        <w:jc w:val="both"/>
        <w:rPr>
          <w:rFonts w:ascii="Calibri" w:hAnsi="Calibri" w:cs="Calibri"/>
          <w:color w:val="000000"/>
          <w:sz w:val="22"/>
          <w:szCs w:val="22"/>
          <w:lang w:eastAsia="pl-PL"/>
        </w:rPr>
      </w:pPr>
      <w:r w:rsidRPr="00562A1F">
        <w:rPr>
          <w:rFonts w:ascii="Calibri" w:hAnsi="Calibri" w:cs="Calibri"/>
          <w:color w:val="000000"/>
          <w:sz w:val="22"/>
          <w:szCs w:val="22"/>
          <w:lang w:eastAsia="pl-PL"/>
        </w:rPr>
        <w:t>Terminy określone w ust. 1</w:t>
      </w:r>
      <w:r w:rsidR="00972312">
        <w:rPr>
          <w:rFonts w:ascii="Calibri" w:hAnsi="Calibri" w:cs="Calibri"/>
          <w:color w:val="000000"/>
          <w:sz w:val="22"/>
          <w:szCs w:val="22"/>
          <w:lang w:eastAsia="pl-PL"/>
        </w:rPr>
        <w:t xml:space="preserve"> </w:t>
      </w:r>
      <w:r w:rsidR="00744D93">
        <w:rPr>
          <w:rFonts w:ascii="Calibri" w:hAnsi="Calibri" w:cs="Calibri"/>
          <w:color w:val="000000"/>
          <w:sz w:val="22"/>
          <w:szCs w:val="22"/>
          <w:lang w:eastAsia="pl-PL"/>
        </w:rPr>
        <w:t>niniejszego paragrafu</w:t>
      </w:r>
      <w:r w:rsidR="00972312">
        <w:rPr>
          <w:rFonts w:ascii="Calibri" w:hAnsi="Calibri" w:cs="Calibri"/>
          <w:color w:val="000000"/>
          <w:sz w:val="22"/>
          <w:szCs w:val="22"/>
          <w:lang w:eastAsia="pl-PL"/>
        </w:rPr>
        <w:t xml:space="preserve"> </w:t>
      </w:r>
      <w:r w:rsidRPr="00562A1F">
        <w:rPr>
          <w:rFonts w:ascii="Calibri" w:hAnsi="Calibri" w:cs="Calibri"/>
          <w:color w:val="000000"/>
          <w:sz w:val="22"/>
          <w:szCs w:val="22"/>
          <w:lang w:eastAsia="pl-PL"/>
        </w:rPr>
        <w:t xml:space="preserve">mogą ulec zmianie wyłącznie na warunkach określonych </w:t>
      </w:r>
      <w:r w:rsidR="00F0471E" w:rsidRPr="006E173F">
        <w:rPr>
          <w:rFonts w:ascii="Calibri" w:hAnsi="Calibri" w:cs="Calibri"/>
          <w:color w:val="000000"/>
          <w:sz w:val="22"/>
          <w:szCs w:val="22"/>
          <w:lang w:eastAsia="pl-PL"/>
        </w:rPr>
        <w:t>w</w:t>
      </w:r>
      <w:r w:rsidRPr="006E173F">
        <w:rPr>
          <w:rFonts w:ascii="Calibri" w:hAnsi="Calibri" w:cs="Calibri"/>
          <w:color w:val="000000"/>
          <w:sz w:val="22"/>
          <w:szCs w:val="22"/>
          <w:lang w:eastAsia="pl-PL"/>
        </w:rPr>
        <w:t xml:space="preserve"> § </w:t>
      </w:r>
      <w:r w:rsidR="006E173F" w:rsidRPr="006E173F">
        <w:rPr>
          <w:rFonts w:ascii="Calibri" w:hAnsi="Calibri" w:cs="Calibri"/>
          <w:color w:val="000000"/>
          <w:sz w:val="22"/>
          <w:szCs w:val="22"/>
          <w:lang w:eastAsia="pl-PL"/>
        </w:rPr>
        <w:t>16</w:t>
      </w:r>
      <w:r w:rsidRPr="00562A1F">
        <w:rPr>
          <w:rFonts w:ascii="Calibri" w:hAnsi="Calibri" w:cs="Calibri"/>
          <w:color w:val="000000"/>
          <w:sz w:val="22"/>
          <w:szCs w:val="22"/>
          <w:lang w:eastAsia="pl-PL"/>
        </w:rPr>
        <w:t xml:space="preserve"> </w:t>
      </w:r>
      <w:r w:rsidR="00744D93">
        <w:rPr>
          <w:rFonts w:ascii="Calibri" w:hAnsi="Calibri" w:cs="Calibri"/>
          <w:color w:val="000000"/>
          <w:sz w:val="22"/>
          <w:szCs w:val="22"/>
          <w:lang w:eastAsia="pl-PL"/>
        </w:rPr>
        <w:t>poniżej</w:t>
      </w:r>
      <w:r w:rsidRPr="00562A1F">
        <w:rPr>
          <w:rFonts w:ascii="Calibri" w:hAnsi="Calibri" w:cs="Calibri"/>
          <w:color w:val="000000"/>
          <w:sz w:val="22"/>
          <w:szCs w:val="22"/>
          <w:lang w:eastAsia="pl-PL"/>
        </w:rPr>
        <w:t xml:space="preserve">, na podstawie aneksu do umowy. </w:t>
      </w:r>
      <w:bookmarkEnd w:id="5"/>
    </w:p>
    <w:p w14:paraId="51D28459" w14:textId="7099440C" w:rsidR="00BE48E2" w:rsidRPr="00562A1F" w:rsidRDefault="00BE48E2" w:rsidP="00BE48E2">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 xml:space="preserve">§ </w:t>
      </w:r>
      <w:r>
        <w:rPr>
          <w:rFonts w:ascii="Calibri" w:hAnsi="Calibri" w:cs="Calibri"/>
          <w:b/>
          <w:color w:val="000000"/>
          <w:sz w:val="22"/>
          <w:szCs w:val="22"/>
        </w:rPr>
        <w:t>7</w:t>
      </w:r>
    </w:p>
    <w:p w14:paraId="142C1F01" w14:textId="77777777" w:rsidR="00BE48E2" w:rsidRPr="00562A1F" w:rsidRDefault="00BE48E2" w:rsidP="00BE48E2">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Odbiory</w:t>
      </w:r>
    </w:p>
    <w:p w14:paraId="3D4724C1" w14:textId="78ADB912" w:rsidR="00BE48E2" w:rsidRPr="005D38F9" w:rsidRDefault="00BE48E2" w:rsidP="005D38F9">
      <w:pPr>
        <w:pStyle w:val="Akapitzlist"/>
        <w:numPr>
          <w:ilvl w:val="3"/>
          <w:numId w:val="10"/>
        </w:numPr>
        <w:spacing w:after="60" w:line="0" w:lineRule="atLeast"/>
        <w:ind w:left="426"/>
        <w:jc w:val="both"/>
        <w:rPr>
          <w:rFonts w:asciiTheme="minorHAnsi" w:hAnsiTheme="minorHAnsi"/>
        </w:rPr>
      </w:pPr>
      <w:r w:rsidRPr="005D38F9">
        <w:rPr>
          <w:rFonts w:asciiTheme="minorHAnsi" w:hAnsiTheme="minorHAnsi"/>
        </w:rPr>
        <w:t>Roboty objęte przedmiotem umowy podlegają następującym etapom odbioru:</w:t>
      </w:r>
    </w:p>
    <w:p w14:paraId="4C65DF8D" w14:textId="77777777" w:rsidR="005D38F9" w:rsidRDefault="00BE48E2" w:rsidP="005D38F9">
      <w:pPr>
        <w:pStyle w:val="Akapitzlist"/>
        <w:numPr>
          <w:ilvl w:val="0"/>
          <w:numId w:val="43"/>
        </w:numPr>
        <w:spacing w:after="60" w:line="0" w:lineRule="atLeast"/>
        <w:jc w:val="both"/>
        <w:rPr>
          <w:rFonts w:asciiTheme="minorHAnsi" w:hAnsiTheme="minorHAnsi"/>
        </w:rPr>
      </w:pPr>
      <w:r w:rsidRPr="005D38F9">
        <w:rPr>
          <w:rFonts w:asciiTheme="minorHAnsi" w:hAnsiTheme="minorHAnsi"/>
        </w:rPr>
        <w:t>odbiorowi robót zanikających i ulegających zakryciu,</w:t>
      </w:r>
    </w:p>
    <w:p w14:paraId="0ECE93B4" w14:textId="77777777" w:rsidR="005D38F9" w:rsidRDefault="00BE48E2" w:rsidP="005D38F9">
      <w:pPr>
        <w:pStyle w:val="Akapitzlist"/>
        <w:numPr>
          <w:ilvl w:val="0"/>
          <w:numId w:val="43"/>
        </w:numPr>
        <w:spacing w:after="60" w:line="0" w:lineRule="atLeast"/>
        <w:jc w:val="both"/>
        <w:rPr>
          <w:rFonts w:asciiTheme="minorHAnsi" w:hAnsiTheme="minorHAnsi"/>
        </w:rPr>
      </w:pPr>
      <w:r w:rsidRPr="005D38F9">
        <w:rPr>
          <w:rFonts w:asciiTheme="minorHAnsi" w:hAnsiTheme="minorHAnsi"/>
        </w:rPr>
        <w:t>odbiorowi końcowemu</w:t>
      </w:r>
      <w:r w:rsidR="005D38F9">
        <w:rPr>
          <w:rFonts w:asciiTheme="minorHAnsi" w:hAnsiTheme="minorHAnsi"/>
        </w:rPr>
        <w:t>,</w:t>
      </w:r>
    </w:p>
    <w:p w14:paraId="6EC3AFC2" w14:textId="0B426FFA" w:rsidR="00BE48E2" w:rsidRPr="005D38F9" w:rsidRDefault="00BE48E2" w:rsidP="005D38F9">
      <w:pPr>
        <w:pStyle w:val="Akapitzlist"/>
        <w:numPr>
          <w:ilvl w:val="0"/>
          <w:numId w:val="43"/>
        </w:numPr>
        <w:spacing w:after="60" w:line="0" w:lineRule="atLeast"/>
        <w:jc w:val="both"/>
        <w:rPr>
          <w:rFonts w:asciiTheme="minorHAnsi" w:hAnsiTheme="minorHAnsi"/>
        </w:rPr>
      </w:pPr>
      <w:r w:rsidRPr="005D38F9">
        <w:rPr>
          <w:rFonts w:asciiTheme="minorHAnsi" w:hAnsiTheme="minorHAnsi"/>
        </w:rPr>
        <w:t>odbiorowi gwarancyjnemu.</w:t>
      </w:r>
    </w:p>
    <w:p w14:paraId="643AA4A1" w14:textId="3A34CB3A" w:rsidR="00BE48E2" w:rsidRPr="005D38F9" w:rsidRDefault="00BE48E2" w:rsidP="005D38F9">
      <w:pPr>
        <w:pStyle w:val="Akapitzlist"/>
        <w:numPr>
          <w:ilvl w:val="3"/>
          <w:numId w:val="10"/>
        </w:numPr>
        <w:spacing w:after="60" w:line="0" w:lineRule="atLeast"/>
        <w:ind w:left="426"/>
        <w:jc w:val="both"/>
        <w:rPr>
          <w:rFonts w:asciiTheme="minorHAnsi" w:hAnsiTheme="minorHAnsi"/>
        </w:rPr>
      </w:pPr>
      <w:r w:rsidRPr="005D38F9">
        <w:rPr>
          <w:rFonts w:asciiTheme="minorHAnsi" w:hAnsiTheme="minorHAnsi"/>
        </w:rPr>
        <w:t>Szczegółowe zasady przeprowadzania odbiorów, o których mowa w ust. 1</w:t>
      </w:r>
      <w:r w:rsidR="00972312">
        <w:rPr>
          <w:rFonts w:asciiTheme="minorHAnsi" w:hAnsiTheme="minorHAnsi"/>
        </w:rPr>
        <w:t xml:space="preserve"> </w:t>
      </w:r>
      <w:r w:rsidR="00744D93">
        <w:rPr>
          <w:rFonts w:asciiTheme="minorHAnsi" w:hAnsiTheme="minorHAnsi"/>
        </w:rPr>
        <w:t>powyżej</w:t>
      </w:r>
      <w:r w:rsidRPr="005D38F9">
        <w:rPr>
          <w:rFonts w:asciiTheme="minorHAnsi" w:hAnsiTheme="minorHAnsi"/>
        </w:rPr>
        <w:t xml:space="preserve"> i zakres  dokumentów niezbędnych do ich przeprowadzenia określa </w:t>
      </w:r>
      <w:proofErr w:type="spellStart"/>
      <w:r w:rsidRPr="005D38F9">
        <w:rPr>
          <w:rFonts w:asciiTheme="minorHAnsi" w:hAnsiTheme="minorHAnsi"/>
        </w:rPr>
        <w:t>STWiOR</w:t>
      </w:r>
      <w:proofErr w:type="spellEnd"/>
      <w:r w:rsidR="005D38F9" w:rsidRPr="005D38F9">
        <w:rPr>
          <w:rFonts w:asciiTheme="minorHAnsi" w:hAnsiTheme="minorHAnsi"/>
        </w:rPr>
        <w:t xml:space="preserve"> i niniejsza umowa</w:t>
      </w:r>
      <w:r w:rsidRPr="005D38F9">
        <w:rPr>
          <w:rFonts w:asciiTheme="minorHAnsi" w:hAnsiTheme="minorHAnsi"/>
        </w:rPr>
        <w:t>.</w:t>
      </w:r>
    </w:p>
    <w:p w14:paraId="38CA97C5" w14:textId="5E9B00FE" w:rsidR="00BE48E2" w:rsidRPr="005D38F9" w:rsidRDefault="00BE48E2" w:rsidP="005D38F9">
      <w:pPr>
        <w:pStyle w:val="Akapitzlist"/>
        <w:numPr>
          <w:ilvl w:val="3"/>
          <w:numId w:val="10"/>
        </w:numPr>
        <w:spacing w:after="60" w:line="0" w:lineRule="atLeast"/>
        <w:ind w:left="426"/>
        <w:jc w:val="both"/>
        <w:rPr>
          <w:rFonts w:asciiTheme="minorHAnsi" w:hAnsiTheme="minorHAnsi"/>
        </w:rPr>
      </w:pPr>
      <w:r w:rsidRPr="005D38F9">
        <w:rPr>
          <w:rFonts w:asciiTheme="minorHAnsi" w:hAnsiTheme="minorHAnsi"/>
        </w:rPr>
        <w:t>Odbiór robót zanikających i ulegających zakryciu polega na finalnej ocenie ilości i jakości wykonywanych robót, które w dalszym procesie realizacji umowy ulegną zakryciu. Odbiór robót zanikających i ulegających zakryciu będzie dokonany w czasie umożliwiającym wykonanie ewentualnych korekt i poprawek bez hamowania ogólnego postępu robót, nie później niż w ciągu 5 dni roboczych od daty zgłoszenia</w:t>
      </w:r>
      <w:r w:rsidR="00995555">
        <w:rPr>
          <w:rFonts w:asciiTheme="minorHAnsi" w:hAnsiTheme="minorHAnsi"/>
        </w:rPr>
        <w:t>.</w:t>
      </w:r>
      <w:r w:rsidRPr="005D38F9">
        <w:rPr>
          <w:rFonts w:asciiTheme="minorHAnsi" w:hAnsiTheme="minorHAnsi"/>
        </w:rPr>
        <w:t xml:space="preserve"> </w:t>
      </w:r>
    </w:p>
    <w:p w14:paraId="4F2D2DE4" w14:textId="48890D88" w:rsidR="00BE48E2" w:rsidRPr="005D38F9" w:rsidRDefault="00BE48E2" w:rsidP="005D38F9">
      <w:pPr>
        <w:pStyle w:val="Akapitzlist"/>
        <w:numPr>
          <w:ilvl w:val="3"/>
          <w:numId w:val="10"/>
        </w:numPr>
        <w:spacing w:after="60" w:line="0" w:lineRule="atLeast"/>
        <w:ind w:left="426"/>
        <w:jc w:val="both"/>
        <w:rPr>
          <w:rFonts w:asciiTheme="minorHAnsi" w:hAnsiTheme="minorHAnsi"/>
        </w:rPr>
      </w:pPr>
      <w:r w:rsidRPr="005D38F9">
        <w:rPr>
          <w:rFonts w:asciiTheme="minorHAnsi" w:hAnsiTheme="minorHAnsi"/>
        </w:rPr>
        <w:t>Przedmiotem odbioru końcowego są roboty stanowiące kompletny przedmiot umowy, o którym  mowa w § 1</w:t>
      </w:r>
      <w:r w:rsidR="00972312">
        <w:rPr>
          <w:rFonts w:asciiTheme="minorHAnsi" w:hAnsiTheme="minorHAnsi"/>
        </w:rPr>
        <w:t xml:space="preserve"> niniejszej</w:t>
      </w:r>
      <w:r w:rsidRPr="005D38F9">
        <w:rPr>
          <w:rFonts w:asciiTheme="minorHAnsi" w:hAnsiTheme="minorHAnsi"/>
        </w:rPr>
        <w:t xml:space="preserve"> umowy. Zamawiający wyznaczy termin i rozpocznie odbiór końcowy w</w:t>
      </w:r>
      <w:r w:rsidR="00744D93">
        <w:rPr>
          <w:rFonts w:asciiTheme="minorHAnsi" w:hAnsiTheme="minorHAnsi"/>
        </w:rPr>
        <w:t> </w:t>
      </w:r>
      <w:r w:rsidRPr="005D38F9">
        <w:rPr>
          <w:rFonts w:asciiTheme="minorHAnsi" w:hAnsiTheme="minorHAnsi"/>
        </w:rPr>
        <w:t xml:space="preserve">terminie </w:t>
      </w:r>
      <w:r w:rsidR="006E173F" w:rsidRPr="005D38F9">
        <w:rPr>
          <w:rFonts w:asciiTheme="minorHAnsi" w:hAnsiTheme="minorHAnsi"/>
        </w:rPr>
        <w:t xml:space="preserve">do </w:t>
      </w:r>
      <w:r w:rsidRPr="005D38F9">
        <w:rPr>
          <w:rFonts w:asciiTheme="minorHAnsi" w:hAnsiTheme="minorHAnsi"/>
        </w:rPr>
        <w:t>21 dni od daty zgłoszenia gotowości do odbioru przez Wykonawcę.</w:t>
      </w:r>
    </w:p>
    <w:p w14:paraId="13466F0E" w14:textId="4CD8E316" w:rsidR="00BE48E2" w:rsidRPr="005D38F9" w:rsidRDefault="00BE48E2" w:rsidP="005D38F9">
      <w:pPr>
        <w:pStyle w:val="Akapitzlist"/>
        <w:numPr>
          <w:ilvl w:val="3"/>
          <w:numId w:val="10"/>
        </w:numPr>
        <w:spacing w:after="60" w:line="0" w:lineRule="atLeast"/>
        <w:ind w:left="426"/>
        <w:jc w:val="both"/>
        <w:rPr>
          <w:rFonts w:asciiTheme="minorHAnsi" w:hAnsiTheme="minorHAnsi"/>
        </w:rPr>
      </w:pPr>
      <w:r w:rsidRPr="005D38F9">
        <w:rPr>
          <w:rFonts w:asciiTheme="minorHAnsi" w:hAnsiTheme="minorHAnsi"/>
        </w:rPr>
        <w:lastRenderedPageBreak/>
        <w:t>Przedmiotem odbioru gwarancyjnego jest kompletny przedmiot umowy, o którym mowa w §</w:t>
      </w:r>
      <w:r w:rsidR="00744D93">
        <w:rPr>
          <w:rFonts w:asciiTheme="minorHAnsi" w:hAnsiTheme="minorHAnsi"/>
        </w:rPr>
        <w:t xml:space="preserve"> </w:t>
      </w:r>
      <w:r w:rsidRPr="005D38F9">
        <w:rPr>
          <w:rFonts w:asciiTheme="minorHAnsi" w:hAnsiTheme="minorHAnsi"/>
        </w:rPr>
        <w:t>1</w:t>
      </w:r>
      <w:r w:rsidR="00972312">
        <w:rPr>
          <w:rFonts w:asciiTheme="minorHAnsi" w:hAnsiTheme="minorHAnsi"/>
        </w:rPr>
        <w:t xml:space="preserve"> powyżej</w:t>
      </w:r>
      <w:r w:rsidRPr="005D38F9">
        <w:rPr>
          <w:rFonts w:asciiTheme="minorHAnsi" w:hAnsiTheme="minorHAnsi"/>
        </w:rPr>
        <w:t>, po okresie ………………… miesięcy gwarancji jakości i rękojmi za wady. Zamawiający wyznaczy termin i przeprowadzi odbiór gwarancyjny w terminie 30 dni przed zakończeniem okresu udzielonej gwarancji jakości i rękojmi za wady.</w:t>
      </w:r>
    </w:p>
    <w:p w14:paraId="101F1CCB" w14:textId="051720A3" w:rsidR="00BE48E2" w:rsidRPr="005D38F9" w:rsidRDefault="00BE48E2" w:rsidP="005D38F9">
      <w:pPr>
        <w:pStyle w:val="Akapitzlist"/>
        <w:numPr>
          <w:ilvl w:val="3"/>
          <w:numId w:val="10"/>
        </w:numPr>
        <w:spacing w:after="60" w:line="0" w:lineRule="atLeast"/>
        <w:ind w:left="426"/>
        <w:jc w:val="both"/>
        <w:rPr>
          <w:rFonts w:asciiTheme="minorHAnsi" w:hAnsiTheme="minorHAnsi"/>
        </w:rPr>
      </w:pPr>
      <w:r w:rsidRPr="005D38F9">
        <w:rPr>
          <w:rFonts w:asciiTheme="minorHAnsi" w:hAnsiTheme="minorHAnsi"/>
        </w:rPr>
        <w:t>Wszystkie czynności podczas dokonywania odbiorów, o których mowa w ust. 1</w:t>
      </w:r>
      <w:r w:rsidR="00972312">
        <w:rPr>
          <w:rFonts w:asciiTheme="minorHAnsi" w:hAnsiTheme="minorHAnsi"/>
        </w:rPr>
        <w:t xml:space="preserve"> niniejszego paragrafu</w:t>
      </w:r>
      <w:r w:rsidRPr="005D38F9">
        <w:rPr>
          <w:rFonts w:asciiTheme="minorHAnsi" w:hAnsiTheme="minorHAnsi"/>
        </w:rPr>
        <w:t>, jak i terminy wyznaczone na usunięcie wad będą zawarte w protokole odbioru, podpisanym przez upoważnionych przedstawicieli Zamawiającego i Wykonawcy.</w:t>
      </w:r>
    </w:p>
    <w:p w14:paraId="14A04DC6" w14:textId="30F5E143" w:rsidR="00BE48E2" w:rsidRPr="005D38F9" w:rsidRDefault="00BE48E2" w:rsidP="005D38F9">
      <w:pPr>
        <w:pStyle w:val="Akapitzlist"/>
        <w:numPr>
          <w:ilvl w:val="3"/>
          <w:numId w:val="10"/>
        </w:numPr>
        <w:spacing w:after="60" w:line="0" w:lineRule="atLeast"/>
        <w:ind w:left="426"/>
        <w:jc w:val="both"/>
        <w:rPr>
          <w:rFonts w:asciiTheme="minorHAnsi" w:hAnsiTheme="minorHAnsi"/>
        </w:rPr>
      </w:pPr>
      <w:r w:rsidRPr="005D38F9">
        <w:rPr>
          <w:rFonts w:asciiTheme="minorHAnsi" w:hAnsiTheme="minorHAnsi"/>
        </w:rPr>
        <w:t>O fakcie usunięcia wad Wykonawca zawiadomi Zamawiającego, żądając jednocześnie wyznaczenia terminu odbioru robót w zakresie uprzednio zakwestionowanym, jako wadliwy.</w:t>
      </w:r>
    </w:p>
    <w:p w14:paraId="64D456FB" w14:textId="42B1F269" w:rsidR="00BE48E2" w:rsidRPr="005D38F9" w:rsidRDefault="00BE48E2" w:rsidP="005D38F9">
      <w:pPr>
        <w:pStyle w:val="Akapitzlist"/>
        <w:numPr>
          <w:ilvl w:val="3"/>
          <w:numId w:val="10"/>
        </w:numPr>
        <w:spacing w:after="60" w:line="0" w:lineRule="atLeast"/>
        <w:ind w:left="426"/>
        <w:jc w:val="both"/>
        <w:rPr>
          <w:rFonts w:asciiTheme="minorHAnsi" w:hAnsiTheme="minorHAnsi"/>
        </w:rPr>
      </w:pPr>
      <w:r w:rsidRPr="005D38F9">
        <w:rPr>
          <w:rFonts w:asciiTheme="minorHAnsi" w:hAnsiTheme="minorHAnsi"/>
        </w:rPr>
        <w:t>W przypadku stwierdzenia podczas odbiorów, o których mowa w ust. 1 pkt 1)-2)</w:t>
      </w:r>
      <w:r w:rsidR="00972312">
        <w:rPr>
          <w:rFonts w:asciiTheme="minorHAnsi" w:hAnsiTheme="minorHAnsi"/>
        </w:rPr>
        <w:t xml:space="preserve"> niniejszego paragrafu</w:t>
      </w:r>
      <w:r w:rsidRPr="005D38F9">
        <w:rPr>
          <w:rFonts w:asciiTheme="minorHAnsi" w:hAnsiTheme="minorHAnsi"/>
        </w:rPr>
        <w:t xml:space="preserve"> wad, Zamawiającemu przysługują następujące uprawnienia:</w:t>
      </w:r>
    </w:p>
    <w:p w14:paraId="4119C1E9" w14:textId="77777777" w:rsidR="00BE48E2" w:rsidRPr="007E51F7" w:rsidRDefault="00BE48E2" w:rsidP="004F14EA">
      <w:pPr>
        <w:numPr>
          <w:ilvl w:val="1"/>
          <w:numId w:val="16"/>
        </w:numPr>
        <w:suppressAutoHyphens w:val="0"/>
        <w:spacing w:after="60" w:line="218" w:lineRule="auto"/>
        <w:ind w:left="1001" w:hanging="43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jeżeli wady nadają się do usunięcia, Zamawiający dokona odbioru przedmiotu umowy z zastrzeżeniem obowiązku usunięcia wskazanych wad w wyznaczonym terminie;</w:t>
      </w:r>
    </w:p>
    <w:p w14:paraId="1430E29C" w14:textId="77777777" w:rsidR="00BE48E2" w:rsidRPr="007E51F7" w:rsidRDefault="00BE48E2" w:rsidP="004F14EA">
      <w:pPr>
        <w:numPr>
          <w:ilvl w:val="1"/>
          <w:numId w:val="16"/>
        </w:numPr>
        <w:suppressAutoHyphens w:val="0"/>
        <w:spacing w:after="60" w:line="0" w:lineRule="atLeast"/>
        <w:ind w:left="1001" w:hanging="43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jeżeli wady nie nadają się do usunięcia, Zamawiający:</w:t>
      </w:r>
    </w:p>
    <w:p w14:paraId="327241C8" w14:textId="06F13D0D" w:rsidR="00BE48E2" w:rsidRPr="007E51F7" w:rsidRDefault="00BE48E2" w:rsidP="004F14EA">
      <w:pPr>
        <w:numPr>
          <w:ilvl w:val="0"/>
          <w:numId w:val="17"/>
        </w:numPr>
        <w:suppressAutoHyphens w:val="0"/>
        <w:spacing w:line="218" w:lineRule="auto"/>
        <w:ind w:left="1134" w:hanging="283"/>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może odmówić podpisania protokołu i zażądać wykonania przedmiotu umowy po raz drugi, jeżeli wady uniemożliwiają użytkowanie przedmiotu umowy zgodnie z</w:t>
      </w:r>
      <w:r w:rsidR="00A25B70">
        <w:rPr>
          <w:rFonts w:asciiTheme="minorHAnsi" w:hAnsiTheme="minorHAnsi"/>
          <w:color w:val="000000" w:themeColor="text1"/>
          <w:sz w:val="22"/>
          <w:szCs w:val="22"/>
        </w:rPr>
        <w:t> </w:t>
      </w:r>
      <w:r w:rsidRPr="007E51F7">
        <w:rPr>
          <w:rFonts w:asciiTheme="minorHAnsi" w:hAnsiTheme="minorHAnsi"/>
          <w:color w:val="000000" w:themeColor="text1"/>
          <w:sz w:val="22"/>
          <w:szCs w:val="22"/>
        </w:rPr>
        <w:t>przeznaczeniem,</w:t>
      </w:r>
    </w:p>
    <w:p w14:paraId="64525797" w14:textId="77777777" w:rsidR="00BE48E2" w:rsidRPr="007E51F7" w:rsidRDefault="00BE48E2" w:rsidP="005D7E12">
      <w:pPr>
        <w:spacing w:line="4" w:lineRule="exact"/>
        <w:ind w:left="1134" w:hanging="283"/>
        <w:jc w:val="both"/>
        <w:rPr>
          <w:rFonts w:asciiTheme="minorHAnsi" w:eastAsia="Times New Roman" w:hAnsiTheme="minorHAnsi"/>
          <w:color w:val="000000" w:themeColor="text1"/>
          <w:sz w:val="22"/>
          <w:szCs w:val="22"/>
        </w:rPr>
      </w:pPr>
    </w:p>
    <w:p w14:paraId="102E0DC2" w14:textId="4FF09DE4" w:rsidR="00BE48E2" w:rsidRPr="004572EE" w:rsidRDefault="00BE48E2" w:rsidP="004F14EA">
      <w:pPr>
        <w:numPr>
          <w:ilvl w:val="0"/>
          <w:numId w:val="17"/>
        </w:numPr>
        <w:suppressAutoHyphens w:val="0"/>
        <w:spacing w:before="60" w:after="60" w:line="218" w:lineRule="auto"/>
        <w:ind w:left="1134" w:hanging="283"/>
        <w:jc w:val="both"/>
        <w:rPr>
          <w:rFonts w:ascii="Calibri" w:hAnsi="Calibri" w:cs="Calibri"/>
          <w:color w:val="000000"/>
          <w:sz w:val="22"/>
          <w:szCs w:val="22"/>
          <w:lang w:eastAsia="pl-PL"/>
        </w:rPr>
      </w:pPr>
      <w:r w:rsidRPr="004572EE">
        <w:rPr>
          <w:rFonts w:asciiTheme="minorHAnsi" w:hAnsiTheme="minorHAnsi"/>
          <w:color w:val="000000" w:themeColor="text1"/>
          <w:sz w:val="22"/>
          <w:szCs w:val="22"/>
        </w:rPr>
        <w:t>może żądać odpowiedniego obniżenia wynagrodzenia, jeżeli wady nie uniemożliwiają korzystania z przedmiotu umowy zgodnie z jego przeznaczeniem.</w:t>
      </w:r>
    </w:p>
    <w:p w14:paraId="4721DADF" w14:textId="5353AEFF" w:rsidR="00326065" w:rsidRPr="00562A1F" w:rsidRDefault="00326065" w:rsidP="00584200">
      <w:pPr>
        <w:spacing w:before="60" w:after="60"/>
        <w:jc w:val="center"/>
        <w:rPr>
          <w:rFonts w:ascii="Calibri" w:hAnsi="Calibri" w:cs="Calibri"/>
          <w:b/>
          <w:bCs/>
          <w:iCs/>
          <w:sz w:val="22"/>
          <w:szCs w:val="22"/>
        </w:rPr>
      </w:pPr>
      <w:r w:rsidRPr="00562A1F">
        <w:rPr>
          <w:rFonts w:ascii="Calibri" w:hAnsi="Calibri" w:cs="Calibri"/>
          <w:b/>
          <w:bCs/>
          <w:iCs/>
          <w:sz w:val="22"/>
          <w:szCs w:val="22"/>
        </w:rPr>
        <w:t xml:space="preserve">§ </w:t>
      </w:r>
      <w:r w:rsidR="00D64F7E">
        <w:rPr>
          <w:rFonts w:ascii="Calibri" w:hAnsi="Calibri" w:cs="Calibri"/>
          <w:b/>
          <w:bCs/>
          <w:iCs/>
          <w:sz w:val="22"/>
          <w:szCs w:val="22"/>
        </w:rPr>
        <w:t>8</w:t>
      </w:r>
    </w:p>
    <w:p w14:paraId="78D66790" w14:textId="77777777" w:rsidR="00326065" w:rsidRPr="00562A1F" w:rsidRDefault="00326065" w:rsidP="00584200">
      <w:pPr>
        <w:spacing w:before="60" w:after="60"/>
        <w:jc w:val="center"/>
        <w:rPr>
          <w:rFonts w:ascii="Calibri" w:hAnsi="Calibri" w:cs="Calibri"/>
          <w:b/>
          <w:bCs/>
          <w:iCs/>
          <w:sz w:val="22"/>
          <w:szCs w:val="22"/>
        </w:rPr>
      </w:pPr>
      <w:r w:rsidRPr="00562A1F">
        <w:rPr>
          <w:rFonts w:ascii="Calibri" w:hAnsi="Calibri" w:cs="Calibri"/>
          <w:b/>
          <w:bCs/>
          <w:iCs/>
          <w:sz w:val="22"/>
          <w:szCs w:val="22"/>
        </w:rPr>
        <w:t>Wynagrodzenie</w:t>
      </w:r>
    </w:p>
    <w:p w14:paraId="544FF540" w14:textId="6BFDF4FA" w:rsidR="00326065" w:rsidRPr="00562A1F" w:rsidRDefault="00326065" w:rsidP="004F14EA">
      <w:pPr>
        <w:pStyle w:val="Akapitzlist"/>
        <w:numPr>
          <w:ilvl w:val="0"/>
          <w:numId w:val="18"/>
        </w:numPr>
        <w:spacing w:before="60" w:after="60" w:line="240" w:lineRule="auto"/>
        <w:ind w:left="426" w:hanging="426"/>
        <w:contextualSpacing w:val="0"/>
        <w:jc w:val="both"/>
        <w:rPr>
          <w:rFonts w:cs="Calibri"/>
          <w:color w:val="000000"/>
        </w:rPr>
      </w:pPr>
      <w:r w:rsidRPr="00562A1F">
        <w:rPr>
          <w:rFonts w:cs="Calibri"/>
          <w:color w:val="000000"/>
        </w:rPr>
        <w:t>Strony ustalają wynagrodzenie ryczałtowe za wykonanie przedmiotu Umowy, o którym mowa w</w:t>
      </w:r>
      <w:r w:rsidR="00A25B70">
        <w:rPr>
          <w:rFonts w:cs="Calibri"/>
          <w:color w:val="000000"/>
        </w:rPr>
        <w:t> </w:t>
      </w:r>
      <w:r w:rsidRPr="00562A1F">
        <w:rPr>
          <w:rFonts w:cs="Calibri"/>
          <w:color w:val="000000"/>
        </w:rPr>
        <w:t>§</w:t>
      </w:r>
      <w:r w:rsidR="00A25B70">
        <w:rPr>
          <w:rFonts w:cs="Calibri"/>
          <w:color w:val="000000"/>
        </w:rPr>
        <w:t> </w:t>
      </w:r>
      <w:r w:rsidRPr="00562A1F">
        <w:rPr>
          <w:rFonts w:cs="Calibri"/>
          <w:color w:val="000000"/>
        </w:rPr>
        <w:t>1</w:t>
      </w:r>
      <w:r w:rsidR="00995555">
        <w:rPr>
          <w:rFonts w:cs="Calibri"/>
          <w:color w:val="000000"/>
        </w:rPr>
        <w:t xml:space="preserve"> niniejszej umowy</w:t>
      </w:r>
      <w:r w:rsidRPr="00562A1F">
        <w:rPr>
          <w:rFonts w:cs="Calibri"/>
          <w:color w:val="000000"/>
        </w:rPr>
        <w:t xml:space="preserve">, zgodnie z Ofertą Wykonawcy, w wysokości brutto </w:t>
      </w:r>
      <w:r w:rsidRPr="00562A1F">
        <w:rPr>
          <w:rFonts w:cs="Calibri"/>
          <w:b/>
          <w:color w:val="000000"/>
        </w:rPr>
        <w:t xml:space="preserve">………………………….. </w:t>
      </w:r>
      <w:r w:rsidRPr="00562A1F">
        <w:rPr>
          <w:rFonts w:cs="Calibri"/>
          <w:color w:val="000000"/>
        </w:rPr>
        <w:t>złotych (słownie: ……………………………………………………………………… złotych).</w:t>
      </w:r>
    </w:p>
    <w:p w14:paraId="1A806E7F" w14:textId="3D9D3D29" w:rsidR="00326065" w:rsidRDefault="00D00FCC" w:rsidP="004F14EA">
      <w:pPr>
        <w:numPr>
          <w:ilvl w:val="0"/>
          <w:numId w:val="18"/>
        </w:numPr>
        <w:suppressAutoHyphens w:val="0"/>
        <w:spacing w:before="60" w:after="60"/>
        <w:ind w:left="426" w:hanging="426"/>
        <w:jc w:val="both"/>
        <w:rPr>
          <w:rFonts w:ascii="Calibri" w:hAnsi="Calibri" w:cs="Calibri"/>
          <w:color w:val="000000"/>
          <w:sz w:val="22"/>
          <w:szCs w:val="22"/>
        </w:rPr>
      </w:pPr>
      <w:bookmarkStart w:id="6" w:name="page7"/>
      <w:bookmarkEnd w:id="6"/>
      <w:r w:rsidRPr="00562A1F">
        <w:rPr>
          <w:rFonts w:ascii="Calibri" w:hAnsi="Calibri" w:cs="Calibri"/>
          <w:color w:val="000000"/>
          <w:sz w:val="22"/>
          <w:szCs w:val="22"/>
        </w:rPr>
        <w:t>Wynagrodzenie Wykonawcy, o którym mowa w ust. 1</w:t>
      </w:r>
      <w:r w:rsidR="00972312">
        <w:rPr>
          <w:rFonts w:ascii="Calibri" w:hAnsi="Calibri" w:cs="Calibri"/>
          <w:color w:val="000000"/>
          <w:sz w:val="22"/>
          <w:szCs w:val="22"/>
        </w:rPr>
        <w:t xml:space="preserve"> niniejszego paragrafu</w:t>
      </w:r>
      <w:r w:rsidRPr="00562A1F">
        <w:rPr>
          <w:rFonts w:ascii="Calibri" w:hAnsi="Calibri" w:cs="Calibri"/>
          <w:color w:val="000000"/>
          <w:sz w:val="22"/>
          <w:szCs w:val="22"/>
        </w:rPr>
        <w:t xml:space="preserve">, uwzględnia wszystkie obowiązujące w Polsce podatki, włącznie z podatkiem VAT, w wysokości …………. zł, który stanowi ………% wynagrodzenia netto oraz inne opłaty związane z wykonaniem umowy. </w:t>
      </w:r>
    </w:p>
    <w:p w14:paraId="5DDE412E" w14:textId="289F01F2" w:rsidR="00D00FCC" w:rsidRPr="00562A1F" w:rsidRDefault="00D00FCC" w:rsidP="004F14EA">
      <w:pPr>
        <w:numPr>
          <w:ilvl w:val="0"/>
          <w:numId w:val="18"/>
        </w:numPr>
        <w:suppressAutoHyphens w:val="0"/>
        <w:spacing w:before="60" w:after="60"/>
        <w:ind w:left="426" w:hanging="426"/>
        <w:jc w:val="both"/>
        <w:rPr>
          <w:rFonts w:ascii="Calibri" w:hAnsi="Calibri" w:cs="Calibri"/>
          <w:color w:val="000000"/>
          <w:sz w:val="22"/>
          <w:szCs w:val="22"/>
        </w:rPr>
      </w:pPr>
      <w:r w:rsidRPr="00562A1F">
        <w:rPr>
          <w:rFonts w:ascii="Calibri" w:hAnsi="Calibri" w:cs="Calibri"/>
          <w:sz w:val="22"/>
          <w:szCs w:val="22"/>
        </w:rPr>
        <w:t>Wynagrodzenie określone w ust. 1</w:t>
      </w:r>
      <w:r w:rsidR="00972312">
        <w:rPr>
          <w:rFonts w:ascii="Calibri" w:hAnsi="Calibri" w:cs="Calibri"/>
          <w:sz w:val="22"/>
          <w:szCs w:val="22"/>
        </w:rPr>
        <w:t xml:space="preserve"> niniejszego paragrafu</w:t>
      </w:r>
      <w:r w:rsidRPr="00562A1F">
        <w:rPr>
          <w:rFonts w:ascii="Calibri" w:hAnsi="Calibri" w:cs="Calibri"/>
          <w:sz w:val="22"/>
          <w:szCs w:val="22"/>
        </w:rPr>
        <w:t xml:space="preserve">, jest wynagrodzeniem ryczałtowym, które pokrywa wszelkie koszty i wydatki Wykonawcy, związane z wykonaniem przedmiotu umowy. Wykonawca nie będzie uprawniony do żądania od Zamawiającego zwrotu jakichkolwiek wydatków poniesionych przy wykonywaniu niniejszej umowy ani do zwolnienia go z zaciągniętych w tym celu zobowiązań. Wykonawca nie może żądać od Zamawiającego zaliczek na poczet realizacji przedmiotu umowy. Wynagrodzenie ryczałtowe obejmuje ryzyko i odpowiedzialność Wykonawcy </w:t>
      </w:r>
      <w:r w:rsidRPr="00562A1F">
        <w:rPr>
          <w:rFonts w:ascii="Calibri" w:hAnsi="Calibri" w:cs="Calibri"/>
          <w:spacing w:val="-2"/>
          <w:sz w:val="22"/>
          <w:szCs w:val="22"/>
        </w:rPr>
        <w:t xml:space="preserve">z tytułu sprawdzenia rozmiarów </w:t>
      </w:r>
      <w:r w:rsidRPr="005E5E70">
        <w:rPr>
          <w:rFonts w:ascii="Calibri" w:hAnsi="Calibri" w:cs="Calibri"/>
          <w:spacing w:val="-2"/>
          <w:sz w:val="22"/>
          <w:szCs w:val="22"/>
        </w:rPr>
        <w:t>wszelkich prac projektowych</w:t>
      </w:r>
      <w:r w:rsidRPr="00562A1F">
        <w:rPr>
          <w:rFonts w:ascii="Calibri" w:hAnsi="Calibri" w:cs="Calibri"/>
          <w:spacing w:val="-2"/>
          <w:sz w:val="22"/>
          <w:szCs w:val="22"/>
        </w:rPr>
        <w:t xml:space="preserve"> w ramach wykonania przedmiotu </w:t>
      </w:r>
      <w:r w:rsidRPr="00562A1F">
        <w:rPr>
          <w:rFonts w:ascii="Calibri" w:hAnsi="Calibri" w:cs="Calibri"/>
          <w:sz w:val="22"/>
          <w:szCs w:val="22"/>
        </w:rPr>
        <w:t>umowy, oszacowania wszelkich kosztów związanych z realizacją prac objętych umową, a także oddziaływania innych czynników mających lub mogących mieć wpływ na koszty. Żadne niedoszacowanie, pominięcie, brak rozpoznania i doprecyzowania rozwiązań projektowych nie będzie podstawą do żądania zmiany wynagrodzenia określonego w niniejszym paragrafie.</w:t>
      </w:r>
    </w:p>
    <w:p w14:paraId="32776451" w14:textId="4AFAA4EE" w:rsidR="00326065" w:rsidRPr="00562A1F" w:rsidRDefault="00326065" w:rsidP="004F14EA">
      <w:pPr>
        <w:numPr>
          <w:ilvl w:val="0"/>
          <w:numId w:val="18"/>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Jeżeli w trakcie realizacji przedmiotu umowy zajdzie konieczność wykonania robót niezbędnych do jego prawidłowego zakończenia, a nieobjętych zamówieniem podstawowym, będą one rozliczane w oparciu o aneks do umowy. W tym przypadku Wykonawca zobowiązany jest przedstawić Zamawiającemu do zatwierdzenia kalkulację kosztów robót sporządzoną zgodnie z</w:t>
      </w:r>
      <w:r w:rsidR="00A25B70">
        <w:rPr>
          <w:rFonts w:ascii="Calibri" w:hAnsi="Calibri" w:cs="Calibri"/>
          <w:color w:val="000000"/>
          <w:sz w:val="22"/>
          <w:szCs w:val="22"/>
        </w:rPr>
        <w:t> </w:t>
      </w:r>
      <w:r w:rsidRPr="00562A1F">
        <w:rPr>
          <w:rFonts w:ascii="Calibri" w:hAnsi="Calibri" w:cs="Calibri"/>
          <w:color w:val="000000"/>
          <w:sz w:val="22"/>
          <w:szCs w:val="22"/>
        </w:rPr>
        <w:t xml:space="preserve">zasadami określonymi w ust. </w:t>
      </w:r>
      <w:r w:rsidR="00B363B1">
        <w:rPr>
          <w:rFonts w:ascii="Calibri" w:hAnsi="Calibri" w:cs="Calibri"/>
          <w:color w:val="000000"/>
          <w:sz w:val="22"/>
          <w:szCs w:val="22"/>
        </w:rPr>
        <w:t xml:space="preserve">6 </w:t>
      </w:r>
      <w:r w:rsidR="00A922F6">
        <w:rPr>
          <w:rFonts w:ascii="Calibri" w:hAnsi="Calibri" w:cs="Calibri"/>
          <w:color w:val="000000"/>
          <w:sz w:val="22"/>
          <w:szCs w:val="22"/>
        </w:rPr>
        <w:t>niniejszego paragrafu</w:t>
      </w:r>
      <w:r w:rsidRPr="00562A1F">
        <w:rPr>
          <w:rFonts w:ascii="Calibri" w:hAnsi="Calibri" w:cs="Calibri"/>
          <w:color w:val="000000"/>
          <w:sz w:val="22"/>
          <w:szCs w:val="22"/>
        </w:rPr>
        <w:t>. Konieczność wykonania tych robót potwierdzona zostanie protokołem konieczności spisanym przy udziale stron.</w:t>
      </w:r>
    </w:p>
    <w:p w14:paraId="295052C4" w14:textId="1389893A" w:rsidR="00326065" w:rsidRDefault="00326065" w:rsidP="004F14EA">
      <w:pPr>
        <w:numPr>
          <w:ilvl w:val="0"/>
          <w:numId w:val="18"/>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 xml:space="preserve">Łączna wartość robót, o których mowa w ust. </w:t>
      </w:r>
      <w:r w:rsidR="00A922F6">
        <w:rPr>
          <w:rFonts w:ascii="Calibri" w:hAnsi="Calibri" w:cs="Calibri"/>
          <w:color w:val="000000"/>
          <w:sz w:val="22"/>
          <w:szCs w:val="22"/>
        </w:rPr>
        <w:t>4 powyżej</w:t>
      </w:r>
      <w:r w:rsidRPr="00562A1F">
        <w:rPr>
          <w:rFonts w:ascii="Calibri" w:hAnsi="Calibri" w:cs="Calibri"/>
          <w:color w:val="000000"/>
          <w:sz w:val="22"/>
          <w:szCs w:val="22"/>
        </w:rPr>
        <w:t xml:space="preserve"> nie może przekroczyć 15% wartości umowy</w:t>
      </w:r>
      <w:r w:rsidR="00441B43">
        <w:rPr>
          <w:rFonts w:ascii="Calibri" w:hAnsi="Calibri" w:cs="Calibri"/>
          <w:color w:val="000000"/>
          <w:sz w:val="22"/>
          <w:szCs w:val="22"/>
        </w:rPr>
        <w:t>,</w:t>
      </w:r>
      <w:r w:rsidRPr="00562A1F">
        <w:rPr>
          <w:rFonts w:ascii="Calibri" w:hAnsi="Calibri" w:cs="Calibri"/>
          <w:color w:val="000000"/>
          <w:sz w:val="22"/>
          <w:szCs w:val="22"/>
        </w:rPr>
        <w:t xml:space="preserve"> o której mowa w ust. 1</w:t>
      </w:r>
      <w:r w:rsidR="00972312">
        <w:rPr>
          <w:rFonts w:ascii="Calibri" w:hAnsi="Calibri" w:cs="Calibri"/>
          <w:color w:val="000000"/>
          <w:sz w:val="22"/>
          <w:szCs w:val="22"/>
        </w:rPr>
        <w:t xml:space="preserve"> niniejszego paragrafu</w:t>
      </w:r>
      <w:r w:rsidRPr="00562A1F">
        <w:rPr>
          <w:rFonts w:ascii="Calibri" w:hAnsi="Calibri" w:cs="Calibri"/>
          <w:color w:val="000000"/>
          <w:sz w:val="22"/>
          <w:szCs w:val="22"/>
        </w:rPr>
        <w:t>.</w:t>
      </w:r>
    </w:p>
    <w:p w14:paraId="0983ECCB" w14:textId="169196A3" w:rsidR="00326065" w:rsidRPr="00562A1F" w:rsidRDefault="00326065" w:rsidP="004F14EA">
      <w:pPr>
        <w:numPr>
          <w:ilvl w:val="0"/>
          <w:numId w:val="18"/>
        </w:numPr>
        <w:suppressAutoHyphens w:val="0"/>
        <w:spacing w:before="60" w:after="60"/>
        <w:ind w:left="425" w:hanging="425"/>
        <w:jc w:val="both"/>
        <w:rPr>
          <w:rFonts w:ascii="Calibri" w:hAnsi="Calibri" w:cs="Calibri"/>
          <w:color w:val="000000"/>
          <w:sz w:val="22"/>
          <w:szCs w:val="22"/>
        </w:rPr>
      </w:pPr>
      <w:r w:rsidRPr="00562A1F">
        <w:rPr>
          <w:rFonts w:ascii="Calibri" w:hAnsi="Calibri" w:cs="Calibri"/>
          <w:color w:val="000000"/>
          <w:sz w:val="22"/>
          <w:szCs w:val="22"/>
        </w:rPr>
        <w:t>W przypadku wystąpienia w trakcie realizacji przedmiotu umowy robót, o których mowa w ust. </w:t>
      </w:r>
      <w:r w:rsidR="00A922F6">
        <w:rPr>
          <w:rFonts w:ascii="Calibri" w:hAnsi="Calibri" w:cs="Calibri"/>
          <w:color w:val="000000"/>
          <w:sz w:val="22"/>
          <w:szCs w:val="22"/>
        </w:rPr>
        <w:t>4</w:t>
      </w:r>
      <w:r w:rsidR="00972312">
        <w:rPr>
          <w:rFonts w:ascii="Calibri" w:hAnsi="Calibri" w:cs="Calibri"/>
          <w:color w:val="000000"/>
          <w:sz w:val="22"/>
          <w:szCs w:val="22"/>
        </w:rPr>
        <w:t xml:space="preserve"> niniejszego paragrafu</w:t>
      </w:r>
      <w:r w:rsidRPr="00562A1F">
        <w:rPr>
          <w:rFonts w:ascii="Calibri" w:hAnsi="Calibri" w:cs="Calibri"/>
          <w:color w:val="000000"/>
          <w:sz w:val="22"/>
          <w:szCs w:val="22"/>
        </w:rPr>
        <w:t>, Wykonawca przedstawi kalkulacje robót, uwzględniające w pierwszej kolejności ceny jednostkowe robót podane w ofercie (Zbiorczym Zestawieniu Kosztów), a</w:t>
      </w:r>
      <w:r w:rsidR="00A25B70">
        <w:rPr>
          <w:rFonts w:ascii="Calibri" w:hAnsi="Calibri" w:cs="Calibri"/>
          <w:color w:val="000000"/>
          <w:sz w:val="22"/>
          <w:szCs w:val="22"/>
        </w:rPr>
        <w:t> </w:t>
      </w:r>
      <w:r w:rsidRPr="00562A1F">
        <w:rPr>
          <w:rFonts w:ascii="Calibri" w:hAnsi="Calibri" w:cs="Calibri"/>
          <w:color w:val="000000"/>
          <w:sz w:val="22"/>
          <w:szCs w:val="22"/>
        </w:rPr>
        <w:t>w</w:t>
      </w:r>
      <w:r w:rsidR="00A25B70">
        <w:rPr>
          <w:rFonts w:ascii="Calibri" w:hAnsi="Calibri" w:cs="Calibri"/>
          <w:color w:val="000000"/>
          <w:sz w:val="22"/>
          <w:szCs w:val="22"/>
        </w:rPr>
        <w:t> </w:t>
      </w:r>
      <w:r w:rsidRPr="00562A1F">
        <w:rPr>
          <w:rFonts w:ascii="Calibri" w:hAnsi="Calibri" w:cs="Calibri"/>
          <w:color w:val="000000"/>
          <w:sz w:val="22"/>
          <w:szCs w:val="22"/>
        </w:rPr>
        <w:t xml:space="preserve">przypadku ich braku - wyceny indywidualne, przygotowane w oparciu o dostępne katalogi </w:t>
      </w:r>
      <w:r w:rsidRPr="00562A1F">
        <w:rPr>
          <w:rFonts w:ascii="Calibri" w:hAnsi="Calibri" w:cs="Calibri"/>
          <w:color w:val="000000"/>
          <w:sz w:val="22"/>
          <w:szCs w:val="22"/>
        </w:rPr>
        <w:lastRenderedPageBreak/>
        <w:t>nakładów rzeczowych, w pierwszej kolejności KNR oraz składniki kalkulacyjne i średnie ceny robocizny, materiałów i</w:t>
      </w:r>
      <w:r w:rsidR="00F0471E" w:rsidRPr="00562A1F">
        <w:rPr>
          <w:rFonts w:ascii="Calibri" w:hAnsi="Calibri" w:cs="Calibri"/>
          <w:color w:val="000000"/>
          <w:sz w:val="22"/>
          <w:szCs w:val="22"/>
        </w:rPr>
        <w:t> </w:t>
      </w:r>
      <w:r w:rsidRPr="00562A1F">
        <w:rPr>
          <w:rFonts w:ascii="Calibri" w:hAnsi="Calibri" w:cs="Calibri"/>
          <w:color w:val="000000"/>
          <w:sz w:val="22"/>
          <w:szCs w:val="22"/>
        </w:rPr>
        <w:t xml:space="preserve">sprzętu zawarte w kwartalnych publikacjach „SEKOCENBUD” obowiązujących na terenach poza miastem w województwie kujawsko-pomorskim za </w:t>
      </w:r>
      <w:r w:rsidR="003F6D57" w:rsidRPr="00562A1F">
        <w:rPr>
          <w:rFonts w:ascii="Calibri" w:hAnsi="Calibri" w:cs="Calibri"/>
          <w:color w:val="000000"/>
          <w:sz w:val="22"/>
          <w:szCs w:val="22"/>
        </w:rPr>
        <w:t>I</w:t>
      </w:r>
      <w:r w:rsidRPr="00562A1F">
        <w:rPr>
          <w:rFonts w:ascii="Calibri" w:hAnsi="Calibri" w:cs="Calibri"/>
          <w:color w:val="000000"/>
          <w:sz w:val="22"/>
          <w:szCs w:val="22"/>
        </w:rPr>
        <w:t xml:space="preserve"> kwartał 202</w:t>
      </w:r>
      <w:r w:rsidR="00A922F6">
        <w:rPr>
          <w:rFonts w:ascii="Calibri" w:hAnsi="Calibri" w:cs="Calibri"/>
          <w:color w:val="000000"/>
          <w:sz w:val="22"/>
          <w:szCs w:val="22"/>
        </w:rPr>
        <w:t>6</w:t>
      </w:r>
      <w:r w:rsidRPr="00562A1F">
        <w:rPr>
          <w:rFonts w:ascii="Calibri" w:hAnsi="Calibri" w:cs="Calibri"/>
          <w:color w:val="000000"/>
          <w:sz w:val="22"/>
          <w:szCs w:val="22"/>
        </w:rPr>
        <w:t xml:space="preserve"> r. </w:t>
      </w:r>
      <w:r w:rsidR="00A922F6">
        <w:rPr>
          <w:rFonts w:ascii="Calibri" w:hAnsi="Calibri" w:cs="Calibri"/>
          <w:color w:val="000000"/>
          <w:sz w:val="22"/>
          <w:szCs w:val="22"/>
        </w:rPr>
        <w:t>K</w:t>
      </w:r>
      <w:r w:rsidRPr="00562A1F">
        <w:rPr>
          <w:rFonts w:ascii="Calibri" w:hAnsi="Calibri" w:cs="Calibri"/>
          <w:color w:val="000000"/>
          <w:sz w:val="22"/>
          <w:szCs w:val="22"/>
        </w:rPr>
        <w:t>alkulacje Wykonawcy podlegać będą negocjacjom i uzgodnieniu z</w:t>
      </w:r>
      <w:r w:rsidR="00F0471E" w:rsidRPr="00562A1F">
        <w:rPr>
          <w:rFonts w:ascii="Calibri" w:hAnsi="Calibri" w:cs="Calibri"/>
          <w:color w:val="000000"/>
          <w:sz w:val="22"/>
          <w:szCs w:val="22"/>
        </w:rPr>
        <w:t> </w:t>
      </w:r>
      <w:r w:rsidRPr="00562A1F">
        <w:rPr>
          <w:rFonts w:ascii="Calibri" w:hAnsi="Calibri" w:cs="Calibri"/>
          <w:color w:val="000000"/>
          <w:sz w:val="22"/>
          <w:szCs w:val="22"/>
        </w:rPr>
        <w:t>Zamawiającym.</w:t>
      </w:r>
    </w:p>
    <w:p w14:paraId="251FD514" w14:textId="0BACE155" w:rsidR="002D78D0" w:rsidRDefault="00326065" w:rsidP="004F14EA">
      <w:pPr>
        <w:numPr>
          <w:ilvl w:val="0"/>
          <w:numId w:val="18"/>
        </w:numPr>
        <w:suppressAutoHyphens w:val="0"/>
        <w:spacing w:before="60" w:after="60"/>
        <w:ind w:left="425" w:hanging="425"/>
        <w:jc w:val="both"/>
        <w:rPr>
          <w:rFonts w:ascii="Calibri" w:hAnsi="Calibri" w:cs="Calibri"/>
          <w:sz w:val="22"/>
          <w:szCs w:val="22"/>
        </w:rPr>
      </w:pPr>
      <w:r w:rsidRPr="00562A1F">
        <w:rPr>
          <w:rFonts w:ascii="Calibri" w:hAnsi="Calibri" w:cs="Calibri"/>
          <w:color w:val="000000"/>
          <w:sz w:val="22"/>
          <w:szCs w:val="22"/>
        </w:rPr>
        <w:t xml:space="preserve">Roboty, o których mowa w ust. </w:t>
      </w:r>
      <w:r w:rsidR="00A922F6">
        <w:rPr>
          <w:rFonts w:ascii="Calibri" w:hAnsi="Calibri" w:cs="Calibri"/>
          <w:color w:val="000000"/>
          <w:sz w:val="22"/>
          <w:szCs w:val="22"/>
        </w:rPr>
        <w:t>4</w:t>
      </w:r>
      <w:r w:rsidRPr="00562A1F">
        <w:rPr>
          <w:rFonts w:ascii="Calibri" w:hAnsi="Calibri" w:cs="Calibri"/>
          <w:color w:val="000000"/>
          <w:sz w:val="22"/>
          <w:szCs w:val="22"/>
        </w:rPr>
        <w:t xml:space="preserve"> powyżej rozliczone zostaną w fakturze końcowej, o której </w:t>
      </w:r>
      <w:r w:rsidRPr="00562A1F">
        <w:rPr>
          <w:rFonts w:ascii="Calibri" w:hAnsi="Calibri" w:cs="Calibri"/>
          <w:sz w:val="22"/>
          <w:szCs w:val="22"/>
        </w:rPr>
        <w:t xml:space="preserve">mowa </w:t>
      </w:r>
      <w:r w:rsidRPr="00D7736E">
        <w:rPr>
          <w:rFonts w:ascii="Calibri" w:hAnsi="Calibri" w:cs="Calibri"/>
          <w:sz w:val="22"/>
          <w:szCs w:val="22"/>
        </w:rPr>
        <w:t>w § </w:t>
      </w:r>
      <w:r w:rsidR="005D7E12" w:rsidRPr="00D7736E">
        <w:rPr>
          <w:rFonts w:ascii="Calibri" w:hAnsi="Calibri" w:cs="Calibri"/>
          <w:sz w:val="22"/>
          <w:szCs w:val="22"/>
        </w:rPr>
        <w:t>9</w:t>
      </w:r>
      <w:r w:rsidR="00F0471E" w:rsidRPr="00D7736E">
        <w:rPr>
          <w:rFonts w:ascii="Calibri" w:hAnsi="Calibri" w:cs="Calibri"/>
          <w:sz w:val="22"/>
          <w:szCs w:val="22"/>
        </w:rPr>
        <w:t xml:space="preserve"> </w:t>
      </w:r>
      <w:r w:rsidRPr="00D7736E">
        <w:rPr>
          <w:rFonts w:ascii="Calibri" w:hAnsi="Calibri" w:cs="Calibri"/>
          <w:sz w:val="22"/>
          <w:szCs w:val="22"/>
        </w:rPr>
        <w:t xml:space="preserve">ust. </w:t>
      </w:r>
      <w:r w:rsidR="00D7736E" w:rsidRPr="00D7736E">
        <w:rPr>
          <w:rFonts w:ascii="Calibri" w:hAnsi="Calibri" w:cs="Calibri"/>
          <w:sz w:val="22"/>
          <w:szCs w:val="22"/>
        </w:rPr>
        <w:t>1</w:t>
      </w:r>
      <w:r w:rsidRPr="00D7736E">
        <w:rPr>
          <w:rFonts w:ascii="Calibri" w:hAnsi="Calibri" w:cs="Calibri"/>
          <w:sz w:val="22"/>
          <w:szCs w:val="22"/>
        </w:rPr>
        <w:t xml:space="preserve"> pkt </w:t>
      </w:r>
      <w:r w:rsidR="005D7E12" w:rsidRPr="00D7736E">
        <w:rPr>
          <w:rFonts w:ascii="Calibri" w:hAnsi="Calibri" w:cs="Calibri"/>
          <w:sz w:val="22"/>
          <w:szCs w:val="22"/>
        </w:rPr>
        <w:t>2)</w:t>
      </w:r>
      <w:r w:rsidR="00972312">
        <w:rPr>
          <w:rFonts w:ascii="Calibri" w:hAnsi="Calibri" w:cs="Calibri"/>
          <w:sz w:val="22"/>
          <w:szCs w:val="22"/>
        </w:rPr>
        <w:t xml:space="preserve"> niniejszej</w:t>
      </w:r>
      <w:r w:rsidR="00F0471E" w:rsidRPr="008C4B56">
        <w:rPr>
          <w:rFonts w:ascii="Calibri" w:hAnsi="Calibri" w:cs="Calibri"/>
          <w:sz w:val="22"/>
          <w:szCs w:val="22"/>
        </w:rPr>
        <w:t xml:space="preserve"> </w:t>
      </w:r>
      <w:r w:rsidRPr="00562A1F">
        <w:rPr>
          <w:rFonts w:ascii="Calibri" w:hAnsi="Calibri" w:cs="Calibri"/>
          <w:sz w:val="22"/>
          <w:szCs w:val="22"/>
        </w:rPr>
        <w:t>umowy.</w:t>
      </w:r>
    </w:p>
    <w:p w14:paraId="5AA9D698" w14:textId="77777777" w:rsidR="00D00FCC" w:rsidRPr="00562A1F" w:rsidRDefault="00D00FCC" w:rsidP="004F14EA">
      <w:pPr>
        <w:numPr>
          <w:ilvl w:val="0"/>
          <w:numId w:val="18"/>
        </w:numPr>
        <w:suppressAutoHyphens w:val="0"/>
        <w:spacing w:before="60" w:after="60"/>
        <w:ind w:left="425" w:hanging="425"/>
        <w:jc w:val="both"/>
        <w:rPr>
          <w:rFonts w:ascii="Calibri" w:hAnsi="Calibri" w:cs="Calibri"/>
          <w:color w:val="000000"/>
          <w:sz w:val="22"/>
          <w:szCs w:val="22"/>
        </w:rPr>
      </w:pPr>
      <w:r w:rsidRPr="00562A1F">
        <w:rPr>
          <w:rFonts w:ascii="Calibri" w:hAnsi="Calibri" w:cs="Calibri"/>
          <w:color w:val="000000"/>
          <w:sz w:val="22"/>
          <w:szCs w:val="22"/>
        </w:rPr>
        <w:t>Wykonawca oświadcza, że wycenił wszystkie elementy niezbędne do prawidłowego wykonania umowy, w związku  z tym wyklucza się jakiekolwiek roszczenia Wykonawcy związane z</w:t>
      </w:r>
      <w:r w:rsidR="00F0471E" w:rsidRPr="00562A1F">
        <w:rPr>
          <w:rFonts w:ascii="Calibri" w:hAnsi="Calibri" w:cs="Calibri"/>
          <w:color w:val="000000"/>
          <w:sz w:val="22"/>
          <w:szCs w:val="22"/>
        </w:rPr>
        <w:t> </w:t>
      </w:r>
      <w:r w:rsidRPr="00562A1F">
        <w:rPr>
          <w:rFonts w:ascii="Calibri" w:hAnsi="Calibri" w:cs="Calibri"/>
          <w:color w:val="000000"/>
          <w:sz w:val="22"/>
          <w:szCs w:val="22"/>
        </w:rPr>
        <w:t>nieprawidłowym skalkulowaniem ceny lub pominięciem pewnych elementów niezbędnych do prawidłowego wykonania umowy.</w:t>
      </w:r>
    </w:p>
    <w:p w14:paraId="409A5B16" w14:textId="77777777" w:rsidR="00D00FCC" w:rsidRPr="00562A1F" w:rsidRDefault="00D00FCC" w:rsidP="004F14EA">
      <w:pPr>
        <w:numPr>
          <w:ilvl w:val="0"/>
          <w:numId w:val="18"/>
        </w:numPr>
        <w:suppressAutoHyphens w:val="0"/>
        <w:spacing w:before="60" w:after="60"/>
        <w:ind w:left="425" w:hanging="425"/>
        <w:jc w:val="both"/>
        <w:rPr>
          <w:rFonts w:ascii="Calibri" w:hAnsi="Calibri" w:cs="Calibri"/>
          <w:color w:val="000000"/>
          <w:sz w:val="22"/>
          <w:szCs w:val="22"/>
        </w:rPr>
      </w:pPr>
      <w:r w:rsidRPr="00562A1F">
        <w:rPr>
          <w:rFonts w:ascii="Calibri" w:hAnsi="Calibri" w:cs="Calibri"/>
          <w:color w:val="000000"/>
          <w:sz w:val="22"/>
          <w:szCs w:val="22"/>
        </w:rPr>
        <w:t>W przypadku zmiany obowiązującej stawki podatku od towarów i usług w trakcie realizacji umowy, dla nie zafakturowanej części wynagrodzenia zostanie zastosowana stawka podatku od towarów i usług obowiązująca w chwili wystawienia faktury zgodnie z niniejszą umową, a cena ofertowa zostanie zmieniona przy zachowaniu niezmiennej wartości netto umowy.</w:t>
      </w:r>
    </w:p>
    <w:p w14:paraId="12053426" w14:textId="2CB0978B" w:rsidR="00326065" w:rsidRPr="00562A1F" w:rsidRDefault="00326065"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 xml:space="preserve">§ </w:t>
      </w:r>
      <w:r w:rsidR="00D64F7E">
        <w:rPr>
          <w:rFonts w:ascii="Calibri" w:hAnsi="Calibri" w:cs="Calibri"/>
          <w:b/>
          <w:color w:val="000000"/>
          <w:sz w:val="22"/>
          <w:szCs w:val="22"/>
        </w:rPr>
        <w:t>9</w:t>
      </w:r>
    </w:p>
    <w:p w14:paraId="6CAE5C62" w14:textId="77777777" w:rsidR="00C260F3" w:rsidRPr="00562A1F" w:rsidRDefault="00326065"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Warunki płatności i rozliczeń</w:t>
      </w:r>
      <w:bookmarkStart w:id="7" w:name="_Hlk517724152"/>
    </w:p>
    <w:bookmarkEnd w:id="7"/>
    <w:p w14:paraId="2E33ADA9" w14:textId="696BECD0" w:rsidR="00326065" w:rsidRPr="00562A1F" w:rsidRDefault="00326065" w:rsidP="004F14EA">
      <w:pPr>
        <w:numPr>
          <w:ilvl w:val="0"/>
          <w:numId w:val="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Rozliczenie finansowe umowy nast</w:t>
      </w:r>
      <w:r w:rsidR="001862A3">
        <w:rPr>
          <w:rFonts w:ascii="Calibri" w:hAnsi="Calibri" w:cs="Calibri"/>
          <w:color w:val="000000"/>
          <w:sz w:val="22"/>
          <w:szCs w:val="22"/>
        </w:rPr>
        <w:t>ępować</w:t>
      </w:r>
      <w:r w:rsidRPr="00562A1F">
        <w:rPr>
          <w:rFonts w:ascii="Calibri" w:hAnsi="Calibri" w:cs="Calibri"/>
          <w:color w:val="000000"/>
          <w:sz w:val="22"/>
          <w:szCs w:val="22"/>
        </w:rPr>
        <w:t xml:space="preserve"> </w:t>
      </w:r>
      <w:r w:rsidR="001862A3">
        <w:rPr>
          <w:rFonts w:ascii="Calibri" w:hAnsi="Calibri" w:cs="Calibri"/>
          <w:color w:val="000000"/>
          <w:sz w:val="22"/>
          <w:szCs w:val="22"/>
        </w:rPr>
        <w:t>będzie</w:t>
      </w:r>
      <w:r w:rsidRPr="00562A1F">
        <w:rPr>
          <w:rFonts w:ascii="Calibri" w:hAnsi="Calibri" w:cs="Calibri"/>
          <w:color w:val="000000"/>
          <w:sz w:val="22"/>
          <w:szCs w:val="22"/>
        </w:rPr>
        <w:t xml:space="preserve"> na podstawie</w:t>
      </w:r>
      <w:r w:rsidR="001862A3">
        <w:rPr>
          <w:rFonts w:ascii="Calibri" w:hAnsi="Calibri" w:cs="Calibri"/>
          <w:color w:val="000000"/>
          <w:sz w:val="22"/>
          <w:szCs w:val="22"/>
        </w:rPr>
        <w:t>:</w:t>
      </w:r>
      <w:r w:rsidRPr="00562A1F">
        <w:rPr>
          <w:rFonts w:ascii="Calibri" w:hAnsi="Calibri" w:cs="Calibri"/>
          <w:color w:val="000000"/>
          <w:sz w:val="22"/>
          <w:szCs w:val="22"/>
        </w:rPr>
        <w:t xml:space="preserve"> </w:t>
      </w:r>
    </w:p>
    <w:p w14:paraId="1EE60BE6" w14:textId="5D8AB83C" w:rsidR="00326065" w:rsidRPr="00141AE3" w:rsidRDefault="00141AE3" w:rsidP="004F14EA">
      <w:pPr>
        <w:pStyle w:val="Akapitzlist"/>
        <w:numPr>
          <w:ilvl w:val="1"/>
          <w:numId w:val="19"/>
        </w:numPr>
        <w:tabs>
          <w:tab w:val="left" w:pos="426"/>
        </w:tabs>
        <w:spacing w:before="60" w:after="60" w:line="240" w:lineRule="auto"/>
        <w:ind w:left="709" w:hanging="294"/>
        <w:contextualSpacing w:val="0"/>
        <w:jc w:val="both"/>
        <w:rPr>
          <w:rFonts w:cs="Calibri"/>
          <w:color w:val="000000"/>
        </w:rPr>
      </w:pPr>
      <w:r>
        <w:rPr>
          <w:rFonts w:cs="Calibri"/>
          <w:color w:val="000000"/>
        </w:rPr>
        <w:t>f</w:t>
      </w:r>
      <w:r w:rsidR="001862A3">
        <w:rPr>
          <w:rFonts w:cs="Calibri"/>
          <w:color w:val="000000"/>
        </w:rPr>
        <w:t>aktur</w:t>
      </w:r>
      <w:r>
        <w:rPr>
          <w:rFonts w:cs="Calibri"/>
          <w:color w:val="000000"/>
        </w:rPr>
        <w:t xml:space="preserve"> </w:t>
      </w:r>
      <w:r w:rsidR="001862A3">
        <w:rPr>
          <w:rFonts w:cs="Calibri"/>
          <w:color w:val="000000"/>
        </w:rPr>
        <w:t>częściow</w:t>
      </w:r>
      <w:r>
        <w:rPr>
          <w:rFonts w:cs="Calibri"/>
          <w:color w:val="000000"/>
        </w:rPr>
        <w:t>ych</w:t>
      </w:r>
      <w:r w:rsidR="001862A3">
        <w:rPr>
          <w:rFonts w:cs="Calibri"/>
          <w:color w:val="000000"/>
        </w:rPr>
        <w:t>,</w:t>
      </w:r>
      <w:r>
        <w:rPr>
          <w:rFonts w:cs="Calibri"/>
          <w:color w:val="000000"/>
        </w:rPr>
        <w:t xml:space="preserve"> wystawianych nie częściej niż raz w miesiącu, </w:t>
      </w:r>
      <w:r w:rsidR="001862A3">
        <w:rPr>
          <w:rFonts w:cs="Calibri"/>
          <w:color w:val="000000"/>
        </w:rPr>
        <w:t xml:space="preserve">w oparciu o protokół zaawansowania robót (świadectwo płatności) elementów robót wycenionych przez Wykonawcę w Zbiorczym Zestawieniu Kosztów dołączonym do Oferty Wykonawcy. Procentowe zaawansowanie wykonania robót winień zatwierdzić Zamawiający. </w:t>
      </w:r>
      <w:r w:rsidRPr="00141AE3">
        <w:rPr>
          <w:rFonts w:cs="Calibri"/>
          <w:color w:val="000000"/>
        </w:rPr>
        <w:t>W</w:t>
      </w:r>
      <w:r w:rsidR="001862A3" w:rsidRPr="00141AE3">
        <w:rPr>
          <w:rFonts w:cs="Calibri"/>
          <w:color w:val="000000"/>
        </w:rPr>
        <w:t>artość wynikająca z podsumowania wystawionych</w:t>
      </w:r>
      <w:r>
        <w:rPr>
          <w:rFonts w:cs="Calibri"/>
          <w:color w:val="000000"/>
        </w:rPr>
        <w:t xml:space="preserve"> świadectw nie może przekroczyć 60 % wartości określonej w </w:t>
      </w:r>
      <w:r w:rsidRPr="005D7E12">
        <w:rPr>
          <w:rFonts w:cs="Calibri"/>
        </w:rPr>
        <w:t>§</w:t>
      </w:r>
      <w:r w:rsidRPr="005D7E12">
        <w:rPr>
          <w:rFonts w:cs="Calibri"/>
          <w:b/>
          <w:caps/>
        </w:rPr>
        <w:t xml:space="preserve"> </w:t>
      </w:r>
      <w:r>
        <w:rPr>
          <w:rFonts w:cs="Calibri"/>
        </w:rPr>
        <w:t>8</w:t>
      </w:r>
      <w:r w:rsidRPr="005D7E12">
        <w:rPr>
          <w:rFonts w:cs="Calibri"/>
        </w:rPr>
        <w:t xml:space="preserve"> ust. 1 </w:t>
      </w:r>
      <w:r>
        <w:rPr>
          <w:rFonts w:cs="Calibri"/>
        </w:rPr>
        <w:t>niniejszej umowy.</w:t>
      </w:r>
    </w:p>
    <w:p w14:paraId="7A633F3B" w14:textId="6941B729" w:rsidR="00326065" w:rsidRDefault="00141AE3" w:rsidP="004F14EA">
      <w:pPr>
        <w:pStyle w:val="Akapitzlist"/>
        <w:numPr>
          <w:ilvl w:val="1"/>
          <w:numId w:val="19"/>
        </w:numPr>
        <w:tabs>
          <w:tab w:val="left" w:pos="426"/>
        </w:tabs>
        <w:spacing w:before="60" w:after="60" w:line="240" w:lineRule="auto"/>
        <w:ind w:left="709" w:hanging="294"/>
        <w:contextualSpacing w:val="0"/>
        <w:jc w:val="both"/>
        <w:rPr>
          <w:rFonts w:cs="Calibri"/>
          <w:color w:val="000000"/>
        </w:rPr>
      </w:pPr>
      <w:r>
        <w:rPr>
          <w:rFonts w:cs="Calibri"/>
          <w:color w:val="000000"/>
        </w:rPr>
        <w:t xml:space="preserve">faktury końcowej, wystawionej po odbiorze końcowym </w:t>
      </w:r>
      <w:r w:rsidRPr="00352456">
        <w:rPr>
          <w:rFonts w:asciiTheme="minorHAnsi" w:hAnsiTheme="minorHAnsi"/>
        </w:rPr>
        <w:t>przeprowadzonym zgodnie z § 7 ust. 4</w:t>
      </w:r>
      <w:r>
        <w:rPr>
          <w:rFonts w:asciiTheme="minorHAnsi" w:hAnsiTheme="minorHAnsi"/>
        </w:rPr>
        <w:t xml:space="preserve"> niniejszej umowy</w:t>
      </w:r>
      <w:r w:rsidRPr="00352456">
        <w:rPr>
          <w:rFonts w:asciiTheme="minorHAnsi" w:hAnsiTheme="minorHAnsi"/>
        </w:rPr>
        <w:t xml:space="preserve"> i podpisaniu protokołu końcowego odbioru robót, na podstawie końcowego świadectwa płatności zaakceptowanego przez Zamawiającego, obejmującego pozostałe wynagrodzenie</w:t>
      </w:r>
      <w:r w:rsidR="00186223">
        <w:rPr>
          <w:rFonts w:asciiTheme="minorHAnsi" w:hAnsiTheme="minorHAnsi"/>
        </w:rPr>
        <w:t>,</w:t>
      </w:r>
      <w:r w:rsidRPr="00352456">
        <w:rPr>
          <w:rFonts w:asciiTheme="minorHAnsi" w:hAnsiTheme="minorHAnsi"/>
        </w:rPr>
        <w:t xml:space="preserve"> określone w § 8 ust. 1 i ust. </w:t>
      </w:r>
      <w:r>
        <w:rPr>
          <w:rFonts w:asciiTheme="minorHAnsi" w:hAnsiTheme="minorHAnsi"/>
        </w:rPr>
        <w:t>7</w:t>
      </w:r>
      <w:r w:rsidRPr="00352456">
        <w:rPr>
          <w:rFonts w:asciiTheme="minorHAnsi" w:hAnsiTheme="minorHAnsi"/>
        </w:rPr>
        <w:t xml:space="preserve"> </w:t>
      </w:r>
      <w:r>
        <w:rPr>
          <w:rFonts w:asciiTheme="minorHAnsi" w:hAnsiTheme="minorHAnsi"/>
        </w:rPr>
        <w:t>powyżej</w:t>
      </w:r>
      <w:r w:rsidR="00186223">
        <w:rPr>
          <w:rFonts w:asciiTheme="minorHAnsi" w:hAnsiTheme="minorHAnsi"/>
        </w:rPr>
        <w:t xml:space="preserve"> z zastrzeżeniem postanowień za</w:t>
      </w:r>
      <w:r w:rsidR="00293A35">
        <w:rPr>
          <w:rFonts w:asciiTheme="minorHAnsi" w:hAnsiTheme="minorHAnsi"/>
        </w:rPr>
        <w:t>wartych w § 11 niniejszej umowy</w:t>
      </w:r>
      <w:r w:rsidR="00186223">
        <w:rPr>
          <w:rFonts w:asciiTheme="minorHAnsi" w:hAnsiTheme="minorHAnsi"/>
        </w:rPr>
        <w:t>,</w:t>
      </w:r>
      <w:r>
        <w:rPr>
          <w:rFonts w:asciiTheme="minorHAnsi" w:hAnsiTheme="minorHAnsi"/>
        </w:rPr>
        <w:t xml:space="preserve"> </w:t>
      </w:r>
      <w:r w:rsidR="00080079" w:rsidRPr="00DF07F3">
        <w:rPr>
          <w:rFonts w:cs="Calibri"/>
          <w:color w:val="000000"/>
        </w:rPr>
        <w:t>zatwierdzone przez Zamawiającego</w:t>
      </w:r>
      <w:r w:rsidR="00326065" w:rsidRPr="00DF07F3">
        <w:rPr>
          <w:rFonts w:cs="Calibri"/>
          <w:color w:val="000000"/>
        </w:rPr>
        <w:t>.</w:t>
      </w:r>
    </w:p>
    <w:p w14:paraId="3C3CB04B" w14:textId="2057E820" w:rsidR="00240FA0" w:rsidRPr="00240FA0" w:rsidRDefault="00240FA0" w:rsidP="00240FA0">
      <w:pPr>
        <w:pStyle w:val="Akapitzlist"/>
        <w:numPr>
          <w:ilvl w:val="0"/>
          <w:numId w:val="3"/>
        </w:numPr>
        <w:tabs>
          <w:tab w:val="left" w:pos="426"/>
        </w:tabs>
        <w:spacing w:before="60" w:after="60"/>
        <w:ind w:left="426" w:hanging="426"/>
        <w:jc w:val="both"/>
        <w:rPr>
          <w:rFonts w:cs="Calibri"/>
          <w:color w:val="000000"/>
        </w:rPr>
      </w:pPr>
      <w:r>
        <w:rPr>
          <w:rFonts w:cs="Calibri"/>
          <w:color w:val="000000"/>
        </w:rPr>
        <w:t xml:space="preserve">Odbiór robót </w:t>
      </w:r>
      <w:r w:rsidRPr="00352456">
        <w:rPr>
          <w:rFonts w:asciiTheme="minorHAnsi" w:hAnsiTheme="minorHAnsi"/>
        </w:rPr>
        <w:t>dla celów wystawienia faktur częściowych na podstawie protokołu zaawansowania robót nie wyraża akceptacji i zadowolenia Zamawiającego jak również nie stanowi częściowego odbioru przedmiotu umowy ze względu na jego niepodzielność. Roboty objęte umową mogą być odebrane wyłącznie w całości i wyłącznie w formie protokołu odbioru końcowego całości robót. Jakiekolwiek wzmianki dotyczące jakości robót zawarte w protokołach zaawansowania nie są wiążące dla Zamawiającego.</w:t>
      </w:r>
    </w:p>
    <w:p w14:paraId="4C7DC1FA" w14:textId="1BC0EAEF" w:rsidR="00D25C55" w:rsidRPr="008774A0" w:rsidRDefault="008774A0" w:rsidP="004F14EA">
      <w:pPr>
        <w:numPr>
          <w:ilvl w:val="0"/>
          <w:numId w:val="3"/>
        </w:numPr>
        <w:suppressAutoHyphens w:val="0"/>
        <w:spacing w:before="60" w:after="60"/>
        <w:ind w:left="426" w:hanging="426"/>
        <w:jc w:val="both"/>
        <w:rPr>
          <w:sz w:val="22"/>
          <w:szCs w:val="22"/>
        </w:rPr>
      </w:pPr>
      <w:r w:rsidRPr="008774A0">
        <w:rPr>
          <w:rFonts w:ascii="Calibri" w:hAnsi="Calibri" w:cs="Arial"/>
          <w:color w:val="000000"/>
          <w:sz w:val="22"/>
          <w:szCs w:val="22"/>
        </w:rPr>
        <w:t>Wykonawca wystawi faktury ustrukturyzowane na: Gminę Solec Kujawski, ul. 23 Stycznia 7, 86-050 Solec Kujawski, zgodnie z obowiązującymi w momencie ich wystawienia przepisami, w tym w</w:t>
      </w:r>
      <w:r w:rsidR="00A25B70">
        <w:rPr>
          <w:rFonts w:ascii="Calibri" w:hAnsi="Calibri" w:cs="Arial"/>
          <w:color w:val="000000"/>
          <w:sz w:val="22"/>
          <w:szCs w:val="22"/>
        </w:rPr>
        <w:t> </w:t>
      </w:r>
      <w:r w:rsidRPr="008774A0">
        <w:rPr>
          <w:rFonts w:ascii="Calibri" w:hAnsi="Calibri" w:cs="Arial"/>
          <w:color w:val="000000"/>
          <w:sz w:val="22"/>
          <w:szCs w:val="22"/>
        </w:rPr>
        <w:t>szczególności o Krajowym Systemie e-Faktur (</w:t>
      </w:r>
      <w:proofErr w:type="spellStart"/>
      <w:r w:rsidRPr="008774A0">
        <w:rPr>
          <w:rFonts w:ascii="Calibri" w:hAnsi="Calibri" w:cs="Arial"/>
          <w:color w:val="000000"/>
          <w:sz w:val="22"/>
          <w:szCs w:val="22"/>
        </w:rPr>
        <w:t>KSeF</w:t>
      </w:r>
      <w:proofErr w:type="spellEnd"/>
      <w:r w:rsidRPr="008774A0">
        <w:rPr>
          <w:rFonts w:ascii="Calibri" w:hAnsi="Calibri" w:cs="Arial"/>
          <w:color w:val="000000"/>
          <w:sz w:val="22"/>
          <w:szCs w:val="22"/>
        </w:rPr>
        <w:t>). Faktury będą zawierały NIP Nabywcy (Gmina Solec Kujawski): 554-28-92-492 oraz NIP Podmiotu (Urząd Miejski w Solcu Kujawskim): 953-10-44-302</w:t>
      </w:r>
      <w:r w:rsidR="00591206">
        <w:rPr>
          <w:rFonts w:ascii="Calibri" w:hAnsi="Calibri" w:cs="Arial"/>
          <w:color w:val="000000"/>
          <w:sz w:val="22"/>
          <w:szCs w:val="22"/>
        </w:rPr>
        <w:t>.</w:t>
      </w:r>
    </w:p>
    <w:p w14:paraId="290A128C" w14:textId="5DC07B60" w:rsidR="00BD3D93" w:rsidRDefault="00BD3D93" w:rsidP="004F14EA">
      <w:pPr>
        <w:numPr>
          <w:ilvl w:val="0"/>
          <w:numId w:val="3"/>
        </w:numPr>
        <w:suppressAutoHyphens w:val="0"/>
        <w:spacing w:before="60" w:after="60"/>
        <w:ind w:left="426" w:hanging="426"/>
        <w:jc w:val="both"/>
        <w:rPr>
          <w:rFonts w:ascii="Calibri" w:hAnsi="Calibri" w:cs="Calibri"/>
          <w:color w:val="000000"/>
          <w:sz w:val="22"/>
          <w:szCs w:val="22"/>
        </w:rPr>
      </w:pPr>
      <w:r w:rsidRPr="008774A0">
        <w:rPr>
          <w:rFonts w:ascii="Calibri" w:hAnsi="Calibri" w:cs="Calibri"/>
          <w:color w:val="000000"/>
          <w:sz w:val="22"/>
          <w:szCs w:val="22"/>
        </w:rPr>
        <w:t xml:space="preserve">Zapłata wynagrodzenia Wykonawcy nastąpi w terminie do 30 dni od daty doręczenia Zamawiającemu prawidłowo wystawionej faktury VAT, z zastrzeżeniem ust. </w:t>
      </w:r>
      <w:r w:rsidR="00C12342" w:rsidRPr="008774A0">
        <w:rPr>
          <w:rFonts w:ascii="Calibri" w:hAnsi="Calibri" w:cs="Calibri"/>
          <w:color w:val="000000"/>
          <w:sz w:val="22"/>
          <w:szCs w:val="22"/>
        </w:rPr>
        <w:t>6</w:t>
      </w:r>
      <w:r w:rsidR="00141AE3">
        <w:rPr>
          <w:rFonts w:ascii="Calibri" w:hAnsi="Calibri" w:cs="Calibri"/>
          <w:color w:val="000000"/>
          <w:sz w:val="22"/>
          <w:szCs w:val="22"/>
        </w:rPr>
        <w:t xml:space="preserve"> poniżej</w:t>
      </w:r>
      <w:r w:rsidRPr="008774A0">
        <w:rPr>
          <w:rFonts w:ascii="Calibri" w:hAnsi="Calibri" w:cs="Calibri"/>
          <w:color w:val="000000"/>
          <w:sz w:val="22"/>
          <w:szCs w:val="22"/>
        </w:rPr>
        <w:t>, przelewem na</w:t>
      </w:r>
      <w:r w:rsidRPr="00562A1F">
        <w:rPr>
          <w:rFonts w:ascii="Calibri" w:hAnsi="Calibri" w:cs="Calibri"/>
          <w:color w:val="000000"/>
          <w:sz w:val="22"/>
          <w:szCs w:val="22"/>
        </w:rPr>
        <w:t xml:space="preserve"> konto Wykonawcy podane na fakturze VAT. </w:t>
      </w:r>
    </w:p>
    <w:p w14:paraId="0F87844A" w14:textId="77777777" w:rsidR="00C260F3" w:rsidRPr="00562A1F" w:rsidRDefault="00326065" w:rsidP="004F14EA">
      <w:pPr>
        <w:numPr>
          <w:ilvl w:val="0"/>
          <w:numId w:val="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Za datę dokonania zapłaty przyjmuje się dzień uznania kwotą zapłaty rachunku bankowego Zamawiającego.</w:t>
      </w:r>
    </w:p>
    <w:p w14:paraId="5CEAD702" w14:textId="77777777" w:rsidR="00326065" w:rsidRPr="00562A1F" w:rsidRDefault="00326065" w:rsidP="004F14EA">
      <w:pPr>
        <w:numPr>
          <w:ilvl w:val="0"/>
          <w:numId w:val="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Zamawiający zastrzega sobie prawo, a Wykonawca upoważnia Zamawiającego do dokonania potrącenia z wynagrodzenia należnego Wykonawcy z tytułu realizacji niniejszej umowy, ewentualnych roszczeń z tytułu wyrządzonych szkód i kar umownych.</w:t>
      </w:r>
    </w:p>
    <w:p w14:paraId="3847568C" w14:textId="17542A69" w:rsidR="00326065" w:rsidRPr="00562A1F" w:rsidRDefault="00326065" w:rsidP="004F14EA">
      <w:pPr>
        <w:numPr>
          <w:ilvl w:val="0"/>
          <w:numId w:val="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lastRenderedPageBreak/>
        <w:t xml:space="preserve">W przypadku zawarcia przez Wykonawcę umowy z Podwykonawcą (lub dalszym Podwykonawcą) na zasadach </w:t>
      </w:r>
      <w:r w:rsidRPr="00C12342">
        <w:rPr>
          <w:rFonts w:ascii="Calibri" w:hAnsi="Calibri" w:cs="Calibri"/>
          <w:color w:val="000000"/>
          <w:sz w:val="22"/>
          <w:szCs w:val="22"/>
        </w:rPr>
        <w:t>określonych w § 1</w:t>
      </w:r>
      <w:r w:rsidR="00C12342" w:rsidRPr="00C12342">
        <w:rPr>
          <w:rFonts w:ascii="Calibri" w:hAnsi="Calibri" w:cs="Calibri"/>
          <w:color w:val="000000"/>
          <w:sz w:val="22"/>
          <w:szCs w:val="22"/>
        </w:rPr>
        <w:t>2</w:t>
      </w:r>
      <w:r w:rsidRPr="00562A1F">
        <w:rPr>
          <w:rFonts w:ascii="Calibri" w:hAnsi="Calibri" w:cs="Calibri"/>
          <w:color w:val="000000"/>
          <w:sz w:val="22"/>
          <w:szCs w:val="22"/>
        </w:rPr>
        <w:t xml:space="preserve"> </w:t>
      </w:r>
      <w:r w:rsidR="00141AE3">
        <w:rPr>
          <w:rFonts w:ascii="Calibri" w:hAnsi="Calibri" w:cs="Calibri"/>
          <w:color w:val="000000"/>
          <w:sz w:val="22"/>
          <w:szCs w:val="22"/>
        </w:rPr>
        <w:t xml:space="preserve">niniejszej </w:t>
      </w:r>
      <w:r w:rsidRPr="00562A1F">
        <w:rPr>
          <w:rFonts w:ascii="Calibri" w:hAnsi="Calibri" w:cs="Calibri"/>
          <w:color w:val="000000"/>
          <w:sz w:val="22"/>
          <w:szCs w:val="22"/>
        </w:rPr>
        <w:t>umowy, warunkiem zapłaty należnego wynagrodzenia Wykonawcy jest przedstawienie dowodów, potwierdzających zapłatę wymagalnego wynagrodzenia Podwykonawcy (lub dalszemu Podwykonawcy), w szczególności oświadczenia Podwykonawcy (lub dalszego Podwykonawcy) o zapłacie przez Wykonawcę jego wymagalnych należności wobec Podwykonawcy (albo dalszego Podwykonawcy) z tytułu wykonanych robót objętych umową o</w:t>
      </w:r>
      <w:r w:rsidR="00DF1D0F" w:rsidRPr="00562A1F">
        <w:rPr>
          <w:rFonts w:ascii="Calibri" w:hAnsi="Calibri" w:cs="Calibri"/>
          <w:color w:val="000000"/>
          <w:sz w:val="22"/>
          <w:szCs w:val="22"/>
        </w:rPr>
        <w:t> </w:t>
      </w:r>
      <w:r w:rsidRPr="00562A1F">
        <w:rPr>
          <w:rFonts w:ascii="Calibri" w:hAnsi="Calibri" w:cs="Calibri"/>
          <w:color w:val="000000"/>
          <w:sz w:val="22"/>
          <w:szCs w:val="22"/>
        </w:rPr>
        <w:t>podwykonawstwo.</w:t>
      </w:r>
      <w:bookmarkStart w:id="8" w:name="page8"/>
      <w:bookmarkEnd w:id="8"/>
    </w:p>
    <w:p w14:paraId="23D00523" w14:textId="78B2F11A" w:rsidR="00326065" w:rsidRPr="00562A1F" w:rsidRDefault="00326065" w:rsidP="004F14EA">
      <w:pPr>
        <w:numPr>
          <w:ilvl w:val="0"/>
          <w:numId w:val="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 przypadku nieprzedstawienia przez Wykonawcę wszystkich dowodów zapłaty, o których mowa w ust. </w:t>
      </w:r>
      <w:r w:rsidR="00240FA0">
        <w:rPr>
          <w:rFonts w:ascii="Calibri" w:hAnsi="Calibri" w:cs="Calibri"/>
          <w:color w:val="000000"/>
          <w:sz w:val="22"/>
          <w:szCs w:val="22"/>
        </w:rPr>
        <w:t>7 powyżej</w:t>
      </w:r>
      <w:r w:rsidRPr="00562A1F">
        <w:rPr>
          <w:rFonts w:ascii="Calibri" w:hAnsi="Calibri" w:cs="Calibri"/>
          <w:color w:val="000000"/>
          <w:sz w:val="22"/>
          <w:szCs w:val="22"/>
        </w:rPr>
        <w:t>, Zamawiający ma prawo wstrzymać wypłatę należnego wynagrodzenia za odebrane roboty budowlane, w części równej sumie kwot wynikających z nieprzedstawionych dowodów zapłaty.</w:t>
      </w:r>
    </w:p>
    <w:p w14:paraId="7E61E61B" w14:textId="77777777" w:rsidR="00326065" w:rsidRPr="00562A1F" w:rsidRDefault="00326065" w:rsidP="004F14EA">
      <w:pPr>
        <w:numPr>
          <w:ilvl w:val="0"/>
          <w:numId w:val="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CC58436" w14:textId="77777777" w:rsidR="00326065" w:rsidRPr="00562A1F" w:rsidRDefault="00326065" w:rsidP="004F14EA">
      <w:pPr>
        <w:numPr>
          <w:ilvl w:val="0"/>
          <w:numId w:val="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Bezpośrednia zapłata obejmować będzie wyłącznie należne wynagrodzenie, bez odsetek należnych Podwykonawcy lub dalszemu Podwykonawcy.</w:t>
      </w:r>
    </w:p>
    <w:p w14:paraId="106DBC66" w14:textId="07CA24A3" w:rsidR="00326065" w:rsidRPr="00562A1F" w:rsidRDefault="00326065" w:rsidP="004F14EA">
      <w:pPr>
        <w:numPr>
          <w:ilvl w:val="0"/>
          <w:numId w:val="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Przed dokonaniem bezpośredniej zapłaty Zamawiający umożliwi Wykonawcy zgłoszenie w</w:t>
      </w:r>
      <w:r w:rsidR="00DF1D0F" w:rsidRPr="00562A1F">
        <w:rPr>
          <w:rFonts w:ascii="Calibri" w:hAnsi="Calibri" w:cs="Calibri"/>
          <w:color w:val="000000"/>
          <w:sz w:val="22"/>
          <w:szCs w:val="22"/>
        </w:rPr>
        <w:t> </w:t>
      </w:r>
      <w:r w:rsidRPr="00562A1F">
        <w:rPr>
          <w:rFonts w:ascii="Calibri" w:hAnsi="Calibri" w:cs="Calibri"/>
          <w:color w:val="000000"/>
          <w:sz w:val="22"/>
          <w:szCs w:val="22"/>
        </w:rPr>
        <w:t xml:space="preserve">formie pisemnej uwag dotyczących zasadności bezpośredniej zapłaty wynagrodzenia Podwykonawcy lub dalszemu Podwykonawcy, o którym mowa w ust. </w:t>
      </w:r>
      <w:r w:rsidR="00240FA0">
        <w:rPr>
          <w:rFonts w:ascii="Calibri" w:hAnsi="Calibri" w:cs="Calibri"/>
          <w:color w:val="000000"/>
          <w:sz w:val="22"/>
          <w:szCs w:val="22"/>
        </w:rPr>
        <w:t>9 powyżej</w:t>
      </w:r>
      <w:r w:rsidRPr="00562A1F">
        <w:rPr>
          <w:rFonts w:ascii="Calibri" w:hAnsi="Calibri" w:cs="Calibri"/>
          <w:color w:val="000000"/>
          <w:sz w:val="22"/>
          <w:szCs w:val="22"/>
        </w:rPr>
        <w:t>, w terminie 7 dni od dnia doręczenia przez Zamawiającego informacji o zamiarze dokonania bezpośredniej zapłaty Podwykonawcy (lub dalszemu Podwykonawcy). Wykonawca w uwagach nie może powoływać się na potrącenie roszczeń Wykonawcy względem Podwykonawcy niezwiązanych z realizacją umowy o</w:t>
      </w:r>
      <w:r w:rsidR="004A6303">
        <w:rPr>
          <w:rFonts w:ascii="Calibri" w:hAnsi="Calibri" w:cs="Calibri"/>
          <w:color w:val="000000"/>
          <w:sz w:val="22"/>
          <w:szCs w:val="22"/>
        </w:rPr>
        <w:t> </w:t>
      </w:r>
      <w:r w:rsidRPr="00562A1F">
        <w:rPr>
          <w:rFonts w:ascii="Calibri" w:hAnsi="Calibri" w:cs="Calibri"/>
          <w:color w:val="000000"/>
          <w:sz w:val="22"/>
          <w:szCs w:val="22"/>
        </w:rPr>
        <w:t>podwykonawstwo.</w:t>
      </w:r>
    </w:p>
    <w:p w14:paraId="5CE1520B" w14:textId="414E32DE" w:rsidR="00326065" w:rsidRPr="00562A1F" w:rsidRDefault="00326065" w:rsidP="004F14EA">
      <w:pPr>
        <w:numPr>
          <w:ilvl w:val="0"/>
          <w:numId w:val="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 przypadku zgłoszenia uwag, o których mowa w ust. 1</w:t>
      </w:r>
      <w:r w:rsidR="00240FA0">
        <w:rPr>
          <w:rFonts w:ascii="Calibri" w:hAnsi="Calibri" w:cs="Calibri"/>
          <w:color w:val="000000"/>
          <w:sz w:val="22"/>
          <w:szCs w:val="22"/>
        </w:rPr>
        <w:t>1</w:t>
      </w:r>
      <w:r w:rsidR="00972312">
        <w:rPr>
          <w:rFonts w:ascii="Calibri" w:hAnsi="Calibri" w:cs="Calibri"/>
          <w:color w:val="000000"/>
          <w:sz w:val="22"/>
          <w:szCs w:val="22"/>
        </w:rPr>
        <w:t xml:space="preserve"> niniejszego paragrafu</w:t>
      </w:r>
      <w:r w:rsidRPr="00562A1F">
        <w:rPr>
          <w:rFonts w:ascii="Calibri" w:hAnsi="Calibri" w:cs="Calibri"/>
          <w:color w:val="000000"/>
          <w:sz w:val="22"/>
          <w:szCs w:val="22"/>
        </w:rPr>
        <w:t>, w terminie wskazanym przez Zamawiającego, Zamawiający będzie miał prawo do:</w:t>
      </w:r>
    </w:p>
    <w:p w14:paraId="4B156AA7" w14:textId="77777777" w:rsidR="00326065" w:rsidRPr="00562A1F" w:rsidRDefault="00326065" w:rsidP="004F14EA">
      <w:pPr>
        <w:numPr>
          <w:ilvl w:val="1"/>
          <w:numId w:val="20"/>
        </w:numPr>
        <w:suppressAutoHyphens w:val="0"/>
        <w:spacing w:before="60" w:after="60"/>
        <w:ind w:left="709" w:hanging="284"/>
        <w:jc w:val="both"/>
        <w:rPr>
          <w:rFonts w:ascii="Calibri" w:hAnsi="Calibri" w:cs="Calibri"/>
          <w:color w:val="000000"/>
          <w:sz w:val="22"/>
          <w:szCs w:val="22"/>
        </w:rPr>
      </w:pPr>
      <w:r w:rsidRPr="00562A1F">
        <w:rPr>
          <w:rFonts w:ascii="Calibri" w:hAnsi="Calibri" w:cs="Calibri"/>
          <w:color w:val="000000"/>
          <w:sz w:val="22"/>
          <w:szCs w:val="22"/>
        </w:rPr>
        <w:t>niedokonania bezpośredniej zapłaty wynagrodzenia Podwykonawcy lub dalszemu Podwykonawcy, jeżeli Wykonawca wykaże niezasadność takiej zapłaty, albo</w:t>
      </w:r>
    </w:p>
    <w:p w14:paraId="0FA96FC6" w14:textId="77777777" w:rsidR="00326065" w:rsidRPr="00562A1F" w:rsidRDefault="00326065" w:rsidP="004F14EA">
      <w:pPr>
        <w:numPr>
          <w:ilvl w:val="1"/>
          <w:numId w:val="20"/>
        </w:numPr>
        <w:suppressAutoHyphens w:val="0"/>
        <w:spacing w:before="60" w:after="60"/>
        <w:ind w:left="709" w:hanging="284"/>
        <w:jc w:val="both"/>
        <w:rPr>
          <w:rFonts w:ascii="Calibri" w:hAnsi="Calibri" w:cs="Calibri"/>
          <w:color w:val="000000"/>
          <w:sz w:val="22"/>
          <w:szCs w:val="22"/>
        </w:rPr>
      </w:pPr>
      <w:r w:rsidRPr="00562A1F">
        <w:rPr>
          <w:rFonts w:ascii="Calibri" w:hAnsi="Calibri" w:cs="Calibri"/>
          <w:color w:val="000000"/>
          <w:sz w:val="22"/>
          <w:szCs w:val="22"/>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7231B001" w14:textId="77777777" w:rsidR="00326065" w:rsidRPr="00562A1F" w:rsidRDefault="00326065" w:rsidP="004F14EA">
      <w:pPr>
        <w:numPr>
          <w:ilvl w:val="1"/>
          <w:numId w:val="20"/>
        </w:numPr>
        <w:suppressAutoHyphens w:val="0"/>
        <w:spacing w:before="60" w:after="60"/>
        <w:ind w:left="709" w:hanging="284"/>
        <w:jc w:val="both"/>
        <w:rPr>
          <w:rFonts w:ascii="Calibri" w:hAnsi="Calibri" w:cs="Calibri"/>
          <w:color w:val="000000"/>
          <w:sz w:val="22"/>
          <w:szCs w:val="22"/>
        </w:rPr>
      </w:pPr>
      <w:r w:rsidRPr="00562A1F">
        <w:rPr>
          <w:rFonts w:ascii="Calibri" w:hAnsi="Calibri" w:cs="Calibri"/>
          <w:color w:val="000000"/>
          <w:sz w:val="22"/>
          <w:szCs w:val="22"/>
        </w:rPr>
        <w:t>dokonania bezpośredniej zapłaty wynagrodzenia podwykonawcy lub dalszemu podwykonawcy, jeżeli Podwykonawca lub dalszy Podwykonawca wykaże zasadność takiej zapłaty.</w:t>
      </w:r>
    </w:p>
    <w:p w14:paraId="773A1597" w14:textId="57FAF46B" w:rsidR="00326065" w:rsidRPr="00562A1F" w:rsidRDefault="00326065" w:rsidP="004F14EA">
      <w:pPr>
        <w:numPr>
          <w:ilvl w:val="0"/>
          <w:numId w:val="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 przypadku dokonania bezpośredniej zapłaty Podwykonawcy lub dalszemu Podwykonawcy, o</w:t>
      </w:r>
      <w:r w:rsidR="00DF1D0F" w:rsidRPr="00562A1F">
        <w:rPr>
          <w:rFonts w:ascii="Calibri" w:hAnsi="Calibri" w:cs="Calibri"/>
          <w:color w:val="000000"/>
          <w:sz w:val="22"/>
          <w:szCs w:val="22"/>
        </w:rPr>
        <w:t> </w:t>
      </w:r>
      <w:r w:rsidRPr="00562A1F">
        <w:rPr>
          <w:rFonts w:ascii="Calibri" w:hAnsi="Calibri" w:cs="Calibri"/>
          <w:color w:val="000000"/>
          <w:sz w:val="22"/>
          <w:szCs w:val="22"/>
        </w:rPr>
        <w:t xml:space="preserve">których mowa w ust. </w:t>
      </w:r>
      <w:r w:rsidR="00240FA0">
        <w:rPr>
          <w:rFonts w:ascii="Calibri" w:hAnsi="Calibri" w:cs="Calibri"/>
          <w:color w:val="000000"/>
          <w:sz w:val="22"/>
          <w:szCs w:val="22"/>
        </w:rPr>
        <w:t>9</w:t>
      </w:r>
      <w:r w:rsidR="00972312">
        <w:rPr>
          <w:rFonts w:ascii="Calibri" w:hAnsi="Calibri" w:cs="Calibri"/>
          <w:color w:val="000000"/>
          <w:sz w:val="22"/>
          <w:szCs w:val="22"/>
        </w:rPr>
        <w:t xml:space="preserve"> niniejszego p</w:t>
      </w:r>
      <w:r w:rsidR="00240FA0">
        <w:rPr>
          <w:rFonts w:ascii="Calibri" w:hAnsi="Calibri" w:cs="Calibri"/>
          <w:color w:val="000000"/>
          <w:sz w:val="22"/>
          <w:szCs w:val="22"/>
        </w:rPr>
        <w:t>a</w:t>
      </w:r>
      <w:r w:rsidR="00972312">
        <w:rPr>
          <w:rFonts w:ascii="Calibri" w:hAnsi="Calibri" w:cs="Calibri"/>
          <w:color w:val="000000"/>
          <w:sz w:val="22"/>
          <w:szCs w:val="22"/>
        </w:rPr>
        <w:t>ragrafu</w:t>
      </w:r>
      <w:r w:rsidRPr="00562A1F">
        <w:rPr>
          <w:rFonts w:ascii="Calibri" w:hAnsi="Calibri" w:cs="Calibri"/>
          <w:color w:val="000000"/>
          <w:sz w:val="22"/>
          <w:szCs w:val="22"/>
        </w:rPr>
        <w:t>, Zamawiający potrąci kwotę wypłaconego wynagrodzenia z</w:t>
      </w:r>
      <w:r w:rsidR="00DF1D0F" w:rsidRPr="00562A1F">
        <w:rPr>
          <w:rFonts w:ascii="Calibri" w:hAnsi="Calibri" w:cs="Calibri"/>
          <w:color w:val="000000"/>
          <w:sz w:val="22"/>
          <w:szCs w:val="22"/>
        </w:rPr>
        <w:t> </w:t>
      </w:r>
      <w:r w:rsidRPr="00562A1F">
        <w:rPr>
          <w:rFonts w:ascii="Calibri" w:hAnsi="Calibri" w:cs="Calibri"/>
          <w:color w:val="000000"/>
          <w:sz w:val="22"/>
          <w:szCs w:val="22"/>
        </w:rPr>
        <w:t>wynagrodzenia należnego Wykonawcy.</w:t>
      </w:r>
    </w:p>
    <w:p w14:paraId="57F01346" w14:textId="148AE295" w:rsidR="00A92A3F" w:rsidRPr="00562A1F" w:rsidRDefault="00A92A3F"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 1</w:t>
      </w:r>
      <w:r w:rsidR="00D64F7E">
        <w:rPr>
          <w:rFonts w:ascii="Calibri" w:hAnsi="Calibri" w:cs="Calibri"/>
          <w:b/>
          <w:color w:val="000000"/>
          <w:sz w:val="22"/>
          <w:szCs w:val="22"/>
        </w:rPr>
        <w:t>0</w:t>
      </w:r>
    </w:p>
    <w:p w14:paraId="302038CD" w14:textId="77777777" w:rsidR="00A92A3F" w:rsidRPr="00562A1F" w:rsidRDefault="00A92A3F"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Gwarancja i rękojmia</w:t>
      </w:r>
    </w:p>
    <w:p w14:paraId="5F2FD82D" w14:textId="77777777" w:rsidR="00A92A3F" w:rsidRPr="00562A1F" w:rsidRDefault="00A92A3F" w:rsidP="004F14EA">
      <w:pPr>
        <w:numPr>
          <w:ilvl w:val="0"/>
          <w:numId w:val="21"/>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Strony postanawiają, że odpowiedzialność Wykonawcy z tytułu rękojmi za wady zostanie rozszerzona poprzez udzielenie gwarancji jakości.</w:t>
      </w:r>
    </w:p>
    <w:p w14:paraId="49853008" w14:textId="367ABD57" w:rsidR="00A92A3F" w:rsidRPr="00562A1F" w:rsidRDefault="00A92A3F" w:rsidP="004F14EA">
      <w:pPr>
        <w:numPr>
          <w:ilvl w:val="0"/>
          <w:numId w:val="21"/>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 xml:space="preserve">Wykonawca udziela gwarancji jakości i rękojmi za wady </w:t>
      </w:r>
      <w:r w:rsidR="00D64F7E">
        <w:rPr>
          <w:rFonts w:ascii="Calibri" w:hAnsi="Calibri" w:cs="Calibri"/>
          <w:color w:val="000000"/>
          <w:sz w:val="22"/>
          <w:szCs w:val="22"/>
        </w:rPr>
        <w:t xml:space="preserve">na wykonane na podstawie umowy roboty </w:t>
      </w:r>
      <w:r w:rsidRPr="00562A1F">
        <w:rPr>
          <w:rFonts w:ascii="Calibri" w:hAnsi="Calibri" w:cs="Calibri"/>
          <w:color w:val="000000"/>
          <w:sz w:val="22"/>
          <w:szCs w:val="22"/>
        </w:rPr>
        <w:t xml:space="preserve">na okres ……………. miesięcy licząc od daty protokolarnego odbioru końcowego przedmiotu umowy. </w:t>
      </w:r>
    </w:p>
    <w:p w14:paraId="62F77E17" w14:textId="215E8D51" w:rsidR="00A92A3F" w:rsidRPr="00562A1F" w:rsidRDefault="00A92A3F" w:rsidP="004F14EA">
      <w:pPr>
        <w:numPr>
          <w:ilvl w:val="0"/>
          <w:numId w:val="21"/>
        </w:numPr>
        <w:suppressAutoHyphens w:val="0"/>
        <w:spacing w:before="60" w:after="60"/>
        <w:ind w:left="426" w:hanging="426"/>
        <w:jc w:val="both"/>
        <w:rPr>
          <w:rFonts w:ascii="Calibri" w:hAnsi="Calibri" w:cs="Calibri"/>
          <w:sz w:val="22"/>
          <w:szCs w:val="22"/>
        </w:rPr>
      </w:pPr>
      <w:r w:rsidRPr="00562A1F">
        <w:rPr>
          <w:rFonts w:ascii="Calibri" w:hAnsi="Calibri" w:cs="Calibri"/>
          <w:sz w:val="22"/>
          <w:szCs w:val="22"/>
        </w:rPr>
        <w:t xml:space="preserve">W przypadku ujawnienia w okresie gwarancji jakości i rękojmi wad, Zamawiający poinformuje o tym Wykonawcę w formie pisemnej. Wykonawca zobowiązany jest usunąć wady (ujawnione w okresie gwarancji jakości i rękojmi) w terminie 14 dni od otrzymania stosownej informacji od Zamawiającego, chyba że jest oczywiste, iż tych wad nie da się usunąć w terminie </w:t>
      </w:r>
      <w:r w:rsidRPr="00562A1F">
        <w:rPr>
          <w:rFonts w:ascii="Calibri" w:hAnsi="Calibri" w:cs="Calibri"/>
          <w:sz w:val="22"/>
          <w:szCs w:val="22"/>
        </w:rPr>
        <w:lastRenderedPageBreak/>
        <w:t xml:space="preserve">czternastodniowym i wówczas termin usunięcia wad zostanie uzgodniony między stronami, z zastrzeżeniem ust. </w:t>
      </w:r>
      <w:r w:rsidR="00D64F7E">
        <w:rPr>
          <w:rFonts w:ascii="Calibri" w:hAnsi="Calibri" w:cs="Calibri"/>
          <w:sz w:val="22"/>
          <w:szCs w:val="22"/>
        </w:rPr>
        <w:t>4</w:t>
      </w:r>
      <w:r w:rsidR="00972312">
        <w:rPr>
          <w:rFonts w:ascii="Calibri" w:hAnsi="Calibri" w:cs="Calibri"/>
          <w:sz w:val="22"/>
          <w:szCs w:val="22"/>
        </w:rPr>
        <w:t xml:space="preserve"> po</w:t>
      </w:r>
      <w:r w:rsidR="00240FA0">
        <w:rPr>
          <w:rFonts w:ascii="Calibri" w:hAnsi="Calibri" w:cs="Calibri"/>
          <w:sz w:val="22"/>
          <w:szCs w:val="22"/>
        </w:rPr>
        <w:t>niżej</w:t>
      </w:r>
      <w:r w:rsidRPr="00562A1F">
        <w:rPr>
          <w:rFonts w:ascii="Calibri" w:hAnsi="Calibri" w:cs="Calibri"/>
          <w:sz w:val="22"/>
          <w:szCs w:val="22"/>
        </w:rPr>
        <w:t>.</w:t>
      </w:r>
    </w:p>
    <w:p w14:paraId="4BAD32B7" w14:textId="77777777" w:rsidR="00A92A3F" w:rsidRPr="00562A1F" w:rsidRDefault="00A92A3F" w:rsidP="004F14EA">
      <w:pPr>
        <w:numPr>
          <w:ilvl w:val="0"/>
          <w:numId w:val="21"/>
        </w:numPr>
        <w:suppressAutoHyphens w:val="0"/>
        <w:spacing w:before="60" w:after="60"/>
        <w:ind w:left="426" w:hanging="426"/>
        <w:jc w:val="both"/>
        <w:rPr>
          <w:rFonts w:ascii="Calibri" w:hAnsi="Calibri" w:cs="Calibri"/>
          <w:sz w:val="22"/>
          <w:szCs w:val="22"/>
        </w:rPr>
      </w:pPr>
      <w:r w:rsidRPr="00562A1F">
        <w:rPr>
          <w:rFonts w:ascii="Calibri" w:hAnsi="Calibri" w:cs="Calibri"/>
          <w:sz w:val="22"/>
          <w:szCs w:val="22"/>
        </w:rPr>
        <w:t>W przypadku ujawnienia w okresie gwarancji jakości i rękojmi wad zagrażających bezpieczeństwu użytkowania przedmiotu Umowy Wykonawca jest zobowiązany do ich usunięcia bez zbędnej zwłoki.</w:t>
      </w:r>
    </w:p>
    <w:p w14:paraId="4E7F61B5" w14:textId="05DD7DF0" w:rsidR="00A92A3F" w:rsidRPr="00562A1F" w:rsidRDefault="00A92A3F" w:rsidP="004F14EA">
      <w:pPr>
        <w:numPr>
          <w:ilvl w:val="0"/>
          <w:numId w:val="21"/>
        </w:numPr>
        <w:suppressAutoHyphens w:val="0"/>
        <w:spacing w:before="60" w:after="60"/>
        <w:ind w:left="426" w:hanging="426"/>
        <w:jc w:val="both"/>
        <w:rPr>
          <w:rFonts w:ascii="Calibri" w:hAnsi="Calibri" w:cs="Calibri"/>
          <w:sz w:val="22"/>
          <w:szCs w:val="22"/>
        </w:rPr>
      </w:pPr>
      <w:r w:rsidRPr="00562A1F">
        <w:rPr>
          <w:rFonts w:ascii="Calibri" w:hAnsi="Calibri" w:cs="Calibri"/>
          <w:sz w:val="22"/>
          <w:szCs w:val="22"/>
        </w:rPr>
        <w:t xml:space="preserve">W przypadku nieusunięcia wad w ustalonym terminie, Zamawiający może naliczyć karę umowną zgodnie </w:t>
      </w:r>
      <w:r w:rsidRPr="00D7736E">
        <w:rPr>
          <w:rFonts w:ascii="Calibri" w:hAnsi="Calibri" w:cs="Calibri"/>
          <w:sz w:val="22"/>
          <w:szCs w:val="22"/>
        </w:rPr>
        <w:t xml:space="preserve">z § </w:t>
      </w:r>
      <w:r w:rsidR="00BA5413" w:rsidRPr="00D7736E">
        <w:rPr>
          <w:rFonts w:ascii="Calibri" w:hAnsi="Calibri" w:cs="Calibri"/>
          <w:sz w:val="22"/>
          <w:szCs w:val="22"/>
        </w:rPr>
        <w:t>1</w:t>
      </w:r>
      <w:r w:rsidR="00D64F7E" w:rsidRPr="00D7736E">
        <w:rPr>
          <w:rFonts w:ascii="Calibri" w:hAnsi="Calibri" w:cs="Calibri"/>
          <w:sz w:val="22"/>
          <w:szCs w:val="22"/>
        </w:rPr>
        <w:t>4</w:t>
      </w:r>
      <w:r w:rsidR="00C12342" w:rsidRPr="00D7736E">
        <w:rPr>
          <w:rFonts w:ascii="Calibri" w:hAnsi="Calibri" w:cs="Calibri"/>
          <w:sz w:val="22"/>
          <w:szCs w:val="22"/>
        </w:rPr>
        <w:t xml:space="preserve"> ust. 1 pkt 3)</w:t>
      </w:r>
      <w:r w:rsidR="00815506">
        <w:rPr>
          <w:rFonts w:ascii="Calibri" w:hAnsi="Calibri" w:cs="Calibri"/>
          <w:sz w:val="22"/>
          <w:szCs w:val="22"/>
        </w:rPr>
        <w:t xml:space="preserve"> </w:t>
      </w:r>
      <w:r w:rsidRPr="00562A1F">
        <w:rPr>
          <w:rFonts w:ascii="Calibri" w:hAnsi="Calibri" w:cs="Calibri"/>
          <w:sz w:val="22"/>
          <w:szCs w:val="22"/>
        </w:rPr>
        <w:t>niniejszej umowy oraz powierzyć usunięcie wad osobie trzeciej na koszt i ryzyko Wykonawcy.</w:t>
      </w:r>
    </w:p>
    <w:p w14:paraId="56DF65A9" w14:textId="0B637C7C" w:rsidR="00A92A3F" w:rsidRPr="00562A1F" w:rsidRDefault="00A92A3F"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 1</w:t>
      </w:r>
      <w:r w:rsidR="00E942AC">
        <w:rPr>
          <w:rFonts w:ascii="Calibri" w:hAnsi="Calibri" w:cs="Calibri"/>
          <w:b/>
          <w:color w:val="000000"/>
          <w:sz w:val="22"/>
          <w:szCs w:val="22"/>
        </w:rPr>
        <w:t>1</w:t>
      </w:r>
    </w:p>
    <w:p w14:paraId="534BF2C3" w14:textId="77777777" w:rsidR="00A92A3F" w:rsidRPr="00562A1F" w:rsidRDefault="00A92A3F"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Zabezpieczenie należytego wykonania umowy</w:t>
      </w:r>
    </w:p>
    <w:p w14:paraId="23AD1209" w14:textId="77533609" w:rsidR="00A92A3F" w:rsidRPr="00562A1F" w:rsidRDefault="00A92A3F" w:rsidP="004F14EA">
      <w:pPr>
        <w:numPr>
          <w:ilvl w:val="0"/>
          <w:numId w:val="22"/>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 xml:space="preserve">Zabezpieczenie należytego wykonania umowy wynosi </w:t>
      </w:r>
      <w:r w:rsidR="00346AFB">
        <w:rPr>
          <w:rFonts w:ascii="Calibri" w:hAnsi="Calibri" w:cs="Calibri"/>
          <w:color w:val="000000"/>
          <w:sz w:val="22"/>
          <w:szCs w:val="22"/>
        </w:rPr>
        <w:t>10</w:t>
      </w:r>
      <w:r w:rsidRPr="00562A1F">
        <w:rPr>
          <w:rFonts w:ascii="Calibri" w:hAnsi="Calibri" w:cs="Calibri"/>
          <w:color w:val="000000"/>
          <w:sz w:val="22"/>
          <w:szCs w:val="22"/>
        </w:rPr>
        <w:t xml:space="preserve">% wartości robót </w:t>
      </w:r>
      <w:r w:rsidR="00C12342">
        <w:rPr>
          <w:rFonts w:ascii="Calibri" w:hAnsi="Calibri" w:cs="Calibri"/>
          <w:color w:val="000000"/>
          <w:sz w:val="22"/>
          <w:szCs w:val="22"/>
        </w:rPr>
        <w:t>ustalonej</w:t>
      </w:r>
      <w:r w:rsidR="00305362">
        <w:rPr>
          <w:rFonts w:ascii="Calibri" w:hAnsi="Calibri" w:cs="Calibri"/>
          <w:color w:val="000000"/>
          <w:sz w:val="22"/>
          <w:szCs w:val="22"/>
        </w:rPr>
        <w:t xml:space="preserve"> z</w:t>
      </w:r>
      <w:r w:rsidRPr="00562A1F">
        <w:rPr>
          <w:rFonts w:ascii="Calibri" w:hAnsi="Calibri" w:cs="Calibri"/>
          <w:color w:val="000000"/>
          <w:sz w:val="22"/>
          <w:szCs w:val="22"/>
        </w:rPr>
        <w:t xml:space="preserve"> § </w:t>
      </w:r>
      <w:r w:rsidR="00C12342">
        <w:rPr>
          <w:rFonts w:ascii="Calibri" w:hAnsi="Calibri" w:cs="Calibri"/>
          <w:color w:val="000000"/>
          <w:sz w:val="22"/>
          <w:szCs w:val="22"/>
        </w:rPr>
        <w:t>8</w:t>
      </w:r>
      <w:r w:rsidRPr="00562A1F">
        <w:rPr>
          <w:rFonts w:ascii="Calibri" w:hAnsi="Calibri" w:cs="Calibri"/>
          <w:color w:val="000000"/>
          <w:sz w:val="22"/>
          <w:szCs w:val="22"/>
        </w:rPr>
        <w:t xml:space="preserve"> ust. 1 </w:t>
      </w:r>
      <w:r w:rsidR="00815506">
        <w:rPr>
          <w:rFonts w:ascii="Calibri" w:hAnsi="Calibri" w:cs="Calibri"/>
          <w:color w:val="000000"/>
          <w:sz w:val="22"/>
          <w:szCs w:val="22"/>
        </w:rPr>
        <w:t xml:space="preserve">niniejszej </w:t>
      </w:r>
      <w:r w:rsidRPr="00562A1F">
        <w:rPr>
          <w:rFonts w:ascii="Calibri" w:hAnsi="Calibri" w:cs="Calibri"/>
          <w:color w:val="000000"/>
          <w:sz w:val="22"/>
          <w:szCs w:val="22"/>
        </w:rPr>
        <w:t>umowy.</w:t>
      </w:r>
    </w:p>
    <w:p w14:paraId="4199AC06" w14:textId="77777777" w:rsidR="00A92A3F" w:rsidRPr="00562A1F" w:rsidRDefault="00A92A3F" w:rsidP="004F14EA">
      <w:pPr>
        <w:numPr>
          <w:ilvl w:val="0"/>
          <w:numId w:val="22"/>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Kwotę zabezpieczenia należytego wykonania umowy określa się odpowiednio na …………………… (słownie: ……………………………………………………………………… złotych).</w:t>
      </w:r>
    </w:p>
    <w:p w14:paraId="3F694A55" w14:textId="77777777" w:rsidR="00A92A3F" w:rsidRPr="00562A1F" w:rsidRDefault="00A92A3F" w:rsidP="004F14EA">
      <w:pPr>
        <w:numPr>
          <w:ilvl w:val="0"/>
          <w:numId w:val="22"/>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Zabezpieczenie należytego wykonania umowy zostało wniesione w formie……………….</w:t>
      </w:r>
    </w:p>
    <w:p w14:paraId="455564C9" w14:textId="77777777" w:rsidR="00012400" w:rsidRDefault="00A92A3F" w:rsidP="004F14EA">
      <w:pPr>
        <w:numPr>
          <w:ilvl w:val="0"/>
          <w:numId w:val="22"/>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Na pokrycie roszczeń z tytułu rękojmi i gwarancji jakości przeznacza się 30 % kwoty zabezpieczenia.</w:t>
      </w:r>
    </w:p>
    <w:p w14:paraId="78085EEA" w14:textId="30E67CC7" w:rsidR="008A22EB" w:rsidRPr="00355803" w:rsidRDefault="00A92A3F" w:rsidP="004F14EA">
      <w:pPr>
        <w:numPr>
          <w:ilvl w:val="0"/>
          <w:numId w:val="22"/>
        </w:numPr>
        <w:suppressAutoHyphens w:val="0"/>
        <w:spacing w:before="60" w:after="60"/>
        <w:ind w:left="426" w:hanging="426"/>
        <w:jc w:val="both"/>
        <w:rPr>
          <w:rFonts w:ascii="Calibri" w:hAnsi="Calibri" w:cs="Calibri"/>
          <w:sz w:val="22"/>
          <w:szCs w:val="22"/>
        </w:rPr>
      </w:pPr>
      <w:r w:rsidRPr="00012400">
        <w:rPr>
          <w:rFonts w:ascii="Calibri" w:hAnsi="Calibri" w:cs="Calibri"/>
          <w:color w:val="000000"/>
          <w:sz w:val="22"/>
          <w:szCs w:val="22"/>
        </w:rPr>
        <w:t xml:space="preserve">Część zabezpieczenia gwarantująca wykonanie </w:t>
      </w:r>
      <w:r w:rsidR="00557450" w:rsidRPr="00012400">
        <w:rPr>
          <w:rFonts w:ascii="Calibri" w:hAnsi="Calibri" w:cs="Calibri"/>
          <w:color w:val="000000"/>
          <w:sz w:val="22"/>
          <w:szCs w:val="22"/>
        </w:rPr>
        <w:t>przedmiotu umowy zgodnie z umową</w:t>
      </w:r>
      <w:r w:rsidR="00186223">
        <w:rPr>
          <w:rFonts w:ascii="Calibri" w:hAnsi="Calibri" w:cs="Calibri"/>
          <w:color w:val="000000"/>
          <w:sz w:val="22"/>
          <w:szCs w:val="22"/>
        </w:rPr>
        <w:t>,</w:t>
      </w:r>
      <w:r w:rsidRPr="00012400">
        <w:rPr>
          <w:rFonts w:ascii="Calibri" w:hAnsi="Calibri" w:cs="Calibri"/>
          <w:color w:val="000000"/>
          <w:sz w:val="22"/>
          <w:szCs w:val="22"/>
        </w:rPr>
        <w:t xml:space="preserve"> tj. 70 % ustalonej kwoty zabezpieczenia, zostanie zwrócona w ciągu 30 dni po końcowym odbiorze przedmiotu Umowy, a pozostała część zabezpieczenia zostanie zwrócona w ciągu 15 dni po </w:t>
      </w:r>
      <w:r w:rsidRPr="00355803">
        <w:rPr>
          <w:rFonts w:ascii="Calibri" w:hAnsi="Calibri" w:cs="Calibri"/>
          <w:sz w:val="22"/>
          <w:szCs w:val="22"/>
        </w:rPr>
        <w:t>upływie okresu rękojmi za wady i gwarancji jakości.</w:t>
      </w:r>
    </w:p>
    <w:p w14:paraId="4B619446" w14:textId="19387BAD" w:rsidR="00355803" w:rsidRPr="00734BA5" w:rsidRDefault="00355803" w:rsidP="00355803">
      <w:pPr>
        <w:numPr>
          <w:ilvl w:val="0"/>
          <w:numId w:val="22"/>
        </w:numPr>
        <w:suppressAutoHyphens w:val="0"/>
        <w:spacing w:before="60" w:after="60"/>
        <w:ind w:left="426" w:hanging="426"/>
        <w:jc w:val="both"/>
        <w:rPr>
          <w:rFonts w:ascii="Calibri" w:hAnsi="Calibri" w:cs="Calibri"/>
          <w:sz w:val="22"/>
          <w:szCs w:val="22"/>
        </w:rPr>
      </w:pPr>
      <w:r w:rsidRPr="00734BA5">
        <w:rPr>
          <w:rFonts w:ascii="Calibri" w:hAnsi="Calibri" w:cs="Calibri"/>
          <w:sz w:val="22"/>
          <w:szCs w:val="22"/>
        </w:rPr>
        <w:t>Zamawiający wstrzyma się ze zwrotem części zabezpieczenia należytego wykonania umowy, o którym mowa w ust. 4</w:t>
      </w:r>
      <w:r w:rsidR="00240FA0" w:rsidRPr="00734BA5">
        <w:rPr>
          <w:rFonts w:ascii="Calibri" w:hAnsi="Calibri" w:cs="Calibri"/>
          <w:sz w:val="22"/>
          <w:szCs w:val="22"/>
        </w:rPr>
        <w:t xml:space="preserve"> niniejszego paragrafu</w:t>
      </w:r>
      <w:r w:rsidRPr="00734BA5">
        <w:rPr>
          <w:rFonts w:ascii="Calibri" w:hAnsi="Calibri" w:cs="Calibri"/>
          <w:sz w:val="22"/>
          <w:szCs w:val="22"/>
        </w:rPr>
        <w:t>, w przypadku kiedy Wykonawca nie usunął w terminie stwierdzonych w trakcie odbioru usterek/ wad lub jest w trakcie usuwania tych usterek/ wad. W przypadku wniesionego zabezpieczenia należytego wykonania umowy w formie innej niż pieniądz, Wykonawca zobowiązuje się do jej przedłużenia do czasu usunięcia usterek/ wad stwierdzonych w okresie rękojmi, potwierdzonych protokołem odbioru.</w:t>
      </w:r>
    </w:p>
    <w:p w14:paraId="1B48F7B1" w14:textId="2D69B56B" w:rsidR="008774A0" w:rsidRPr="00734BA5" w:rsidRDefault="008774A0" w:rsidP="008774A0">
      <w:pPr>
        <w:numPr>
          <w:ilvl w:val="0"/>
          <w:numId w:val="22"/>
        </w:numPr>
        <w:suppressAutoHyphens w:val="0"/>
        <w:autoSpaceDE w:val="0"/>
        <w:autoSpaceDN w:val="0"/>
        <w:adjustRightInd w:val="0"/>
        <w:spacing w:before="60" w:after="60"/>
        <w:ind w:left="425" w:hanging="425"/>
        <w:jc w:val="both"/>
        <w:rPr>
          <w:rFonts w:ascii="Calibri" w:hAnsi="Calibri" w:cs="Calibri"/>
          <w:sz w:val="22"/>
          <w:szCs w:val="22"/>
        </w:rPr>
      </w:pPr>
      <w:r w:rsidRPr="00734BA5">
        <w:rPr>
          <w:rFonts w:ascii="Calibri" w:hAnsi="Calibri" w:cs="Calibri"/>
          <w:sz w:val="22"/>
          <w:szCs w:val="22"/>
        </w:rPr>
        <w:t>W razie zmiany (wydłużenia) terminu realizacji umowy, Wykonawca zobowiązany jest przed zmianą umowy do przedłużenia zabezpieczenia należytego wykonania umowy (dotyczy zabezpieczenia wniesionego w innej formie niż w pieniądzu).</w:t>
      </w:r>
    </w:p>
    <w:p w14:paraId="2352E11F" w14:textId="01F608EF" w:rsidR="00E942AC" w:rsidRPr="00562A1F" w:rsidRDefault="00E942AC" w:rsidP="00E942AC">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 1</w:t>
      </w:r>
      <w:r>
        <w:rPr>
          <w:rFonts w:ascii="Calibri" w:hAnsi="Calibri" w:cs="Calibri"/>
          <w:b/>
          <w:color w:val="000000"/>
          <w:sz w:val="22"/>
          <w:szCs w:val="22"/>
        </w:rPr>
        <w:t>2</w:t>
      </w:r>
    </w:p>
    <w:p w14:paraId="3D9334D5" w14:textId="77777777" w:rsidR="00E942AC" w:rsidRPr="00562A1F" w:rsidRDefault="00E942AC" w:rsidP="00E942AC">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Podwykonawstwo</w:t>
      </w:r>
    </w:p>
    <w:p w14:paraId="535EAFA9" w14:textId="03DBCC46"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Wykonawca może powierzyć wykonanie części przedmiotu umowy Podwykonawcy</w:t>
      </w:r>
      <w:r w:rsidR="00395076">
        <w:rPr>
          <w:rFonts w:ascii="Calibri" w:hAnsi="Calibri" w:cs="Calibri"/>
          <w:color w:val="000000"/>
          <w:sz w:val="22"/>
          <w:szCs w:val="22"/>
        </w:rPr>
        <w:t>.</w:t>
      </w:r>
    </w:p>
    <w:p w14:paraId="7285CFE4" w14:textId="77777777"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Powierzenie wykonania części przedmiotu umowy Podwykonawcy nie zwalnia Wykonawcy z odpowiedzialności za należyte wykonania przedmiotu umowy. Wykonawca jest odpowiedzialny za działania lub zaniechania Podwykonawców, ich przedstawicieli lub pracowników, jak za własne działania lub zaniechania.</w:t>
      </w:r>
    </w:p>
    <w:p w14:paraId="12855471" w14:textId="765694E4"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Wykonawca</w:t>
      </w:r>
      <w:r w:rsidR="00C12342">
        <w:rPr>
          <w:rFonts w:ascii="Calibri" w:hAnsi="Calibri" w:cs="Calibri"/>
          <w:color w:val="000000"/>
          <w:sz w:val="22"/>
          <w:szCs w:val="22"/>
        </w:rPr>
        <w:t xml:space="preserve">, po przejęciu </w:t>
      </w:r>
      <w:r w:rsidR="001065F8">
        <w:rPr>
          <w:rFonts w:ascii="Calibri" w:hAnsi="Calibri" w:cs="Calibri"/>
          <w:color w:val="000000"/>
          <w:sz w:val="22"/>
          <w:szCs w:val="22"/>
        </w:rPr>
        <w:t>terenu robót</w:t>
      </w:r>
      <w:r w:rsidRPr="00562A1F">
        <w:rPr>
          <w:rFonts w:ascii="Calibri" w:hAnsi="Calibri" w:cs="Calibri"/>
          <w:color w:val="000000"/>
          <w:sz w:val="22"/>
          <w:szCs w:val="22"/>
        </w:rPr>
        <w:t xml:space="preserve"> poda nazwy, dane kontaktowe oraz przedstawicieli Podwykonawców, którzy będą zaangażowani w realizację przedmiotu umowy, jeżeli Podwykonawcy są już znani.</w:t>
      </w:r>
    </w:p>
    <w:p w14:paraId="20053B36" w14:textId="449FB9EE"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Wykonawca każdorazowo zawiadomi Zamawiającego o zmianach w odniesieniu do informacji,  o których mowa w ust. 3</w:t>
      </w:r>
      <w:r w:rsidR="00815506">
        <w:rPr>
          <w:rFonts w:ascii="Calibri" w:hAnsi="Calibri" w:cs="Calibri"/>
          <w:color w:val="000000"/>
          <w:sz w:val="22"/>
          <w:szCs w:val="22"/>
        </w:rPr>
        <w:t xml:space="preserve"> </w:t>
      </w:r>
      <w:r w:rsidR="006C43A0">
        <w:rPr>
          <w:rFonts w:ascii="Calibri" w:hAnsi="Calibri" w:cs="Calibri"/>
          <w:color w:val="000000"/>
          <w:sz w:val="22"/>
          <w:szCs w:val="22"/>
        </w:rPr>
        <w:t>powyżej</w:t>
      </w:r>
      <w:r w:rsidRPr="00562A1F">
        <w:rPr>
          <w:rFonts w:ascii="Calibri" w:hAnsi="Calibri" w:cs="Calibri"/>
          <w:color w:val="000000"/>
          <w:sz w:val="22"/>
          <w:szCs w:val="22"/>
        </w:rPr>
        <w:t>.</w:t>
      </w:r>
    </w:p>
    <w:p w14:paraId="0CF4A1B2" w14:textId="77777777"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Pr="008B49D2">
        <w:rPr>
          <w:rFonts w:ascii="Calibri" w:hAnsi="Calibri" w:cs="Calibri"/>
          <w:sz w:val="22"/>
          <w:szCs w:val="22"/>
        </w:rPr>
        <w:t>W</w:t>
      </w:r>
      <w:r w:rsidRPr="00562A1F">
        <w:rPr>
          <w:rFonts w:ascii="Calibri" w:hAnsi="Calibri" w:cs="Calibri"/>
          <w:color w:val="000000"/>
          <w:sz w:val="22"/>
          <w:szCs w:val="22"/>
        </w:rPr>
        <w:t>ykonawcy, ukształtowane postanowieniami niniejszej umowy.</w:t>
      </w:r>
    </w:p>
    <w:p w14:paraId="38D145C2" w14:textId="77777777" w:rsidR="00E942AC"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Wykonawca, Podwykonawca zamierzający zawrzeć umowę o podwykonawstwo</w:t>
      </w:r>
      <w:r w:rsidRPr="008B49D2">
        <w:rPr>
          <w:rFonts w:ascii="Calibri" w:hAnsi="Calibri" w:cs="Calibri"/>
          <w:sz w:val="22"/>
          <w:szCs w:val="22"/>
        </w:rPr>
        <w:t>, której przedmiotem są roboty budowlane</w:t>
      </w:r>
      <w:r w:rsidRPr="00562A1F">
        <w:rPr>
          <w:rFonts w:ascii="Calibri" w:hAnsi="Calibri" w:cs="Calibri"/>
          <w:color w:val="000000"/>
          <w:sz w:val="22"/>
          <w:szCs w:val="22"/>
        </w:rPr>
        <w:t xml:space="preserve"> jest obowiązany, w trakcie realizacji przedmiotu umowy, do </w:t>
      </w:r>
      <w:r w:rsidRPr="00562A1F">
        <w:rPr>
          <w:rFonts w:ascii="Calibri" w:hAnsi="Calibri" w:cs="Calibri"/>
          <w:color w:val="000000"/>
          <w:sz w:val="22"/>
          <w:szCs w:val="22"/>
        </w:rPr>
        <w:lastRenderedPageBreak/>
        <w:t xml:space="preserve">przedłożenia Zamawiającemu projektu tej umowy wraz z zestawieniem zakresu robót i ich wyceną. Podwykonawca dołącza zgodę Wykonawcy  na zawarcie umowy o podwykonawstwo o treści zgodnej z projektem umowy. </w:t>
      </w:r>
    </w:p>
    <w:p w14:paraId="6FF685FA" w14:textId="77777777" w:rsidR="006C43A0" w:rsidRPr="00562A1F" w:rsidRDefault="006C43A0" w:rsidP="006C43A0">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Termin zapłaty wynagrodzenia Podwykonawcy przewidziany w umowie o podwykonawstwo, nie może być dłuższy niż 30 dni od dnia doręczenia Wykonawcy faktury lub rachunku.</w:t>
      </w:r>
    </w:p>
    <w:p w14:paraId="4F6DE62A" w14:textId="316ED34F"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Zamawiający, w terminie 14 dni od daty przedstawienia projektu umowy</w:t>
      </w:r>
      <w:r>
        <w:rPr>
          <w:rFonts w:ascii="Calibri" w:hAnsi="Calibri" w:cs="Calibri"/>
          <w:color w:val="000000"/>
          <w:sz w:val="22"/>
          <w:szCs w:val="22"/>
        </w:rPr>
        <w:t xml:space="preserve"> </w:t>
      </w:r>
      <w:r w:rsidRPr="008B49D2">
        <w:rPr>
          <w:rFonts w:ascii="Calibri" w:hAnsi="Calibri" w:cs="Calibri"/>
          <w:sz w:val="22"/>
          <w:szCs w:val="22"/>
        </w:rPr>
        <w:t>o podwykonawstwo</w:t>
      </w:r>
      <w:r w:rsidRPr="00562A1F">
        <w:rPr>
          <w:rFonts w:ascii="Calibri" w:hAnsi="Calibri" w:cs="Calibri"/>
          <w:color w:val="000000"/>
          <w:sz w:val="22"/>
          <w:szCs w:val="22"/>
        </w:rPr>
        <w:t>, zgłasza w formie pisemnej, pod rygorem nieważności, zastrzeżenia do projektu umowy o</w:t>
      </w:r>
      <w:r w:rsidR="004A6303">
        <w:rPr>
          <w:rFonts w:ascii="Calibri" w:hAnsi="Calibri" w:cs="Calibri"/>
          <w:color w:val="000000"/>
          <w:sz w:val="22"/>
          <w:szCs w:val="22"/>
        </w:rPr>
        <w:t> </w:t>
      </w:r>
      <w:r w:rsidRPr="00562A1F">
        <w:rPr>
          <w:rFonts w:ascii="Calibri" w:hAnsi="Calibri" w:cs="Calibri"/>
          <w:color w:val="000000"/>
          <w:sz w:val="22"/>
          <w:szCs w:val="22"/>
        </w:rPr>
        <w:t>podwykonawstwo, w przypadku gdy:</w:t>
      </w:r>
    </w:p>
    <w:p w14:paraId="4623A60F" w14:textId="77777777" w:rsidR="00E942AC" w:rsidRPr="00562A1F" w:rsidRDefault="00E942AC" w:rsidP="00E942AC">
      <w:pPr>
        <w:pStyle w:val="Akapitzlist"/>
        <w:spacing w:before="60" w:after="60" w:line="240" w:lineRule="auto"/>
        <w:contextualSpacing w:val="0"/>
        <w:rPr>
          <w:rFonts w:cs="Calibri"/>
          <w:color w:val="000000"/>
        </w:rPr>
      </w:pPr>
      <w:r w:rsidRPr="00562A1F">
        <w:rPr>
          <w:rFonts w:cs="Calibri"/>
          <w:color w:val="000000"/>
        </w:rPr>
        <w:t>1) nie spełnia ona wymagań określonych w dokumentach zamówienia;</w:t>
      </w:r>
    </w:p>
    <w:p w14:paraId="60A66E41" w14:textId="0BAD18BD" w:rsidR="00E942AC" w:rsidRPr="00562A1F" w:rsidRDefault="00E942AC" w:rsidP="00E942AC">
      <w:pPr>
        <w:pStyle w:val="Akapitzlist"/>
        <w:spacing w:before="60" w:after="60" w:line="240" w:lineRule="auto"/>
        <w:contextualSpacing w:val="0"/>
        <w:rPr>
          <w:rFonts w:cs="Calibri"/>
          <w:color w:val="000000"/>
        </w:rPr>
      </w:pPr>
      <w:r w:rsidRPr="00562A1F">
        <w:rPr>
          <w:rFonts w:cs="Calibri"/>
          <w:color w:val="000000"/>
        </w:rPr>
        <w:t xml:space="preserve">2) przewiduje ona termin zapłaty wynagrodzenia dłuższy niż określony w ust. </w:t>
      </w:r>
      <w:r w:rsidR="006C43A0">
        <w:rPr>
          <w:rFonts w:cs="Calibri"/>
          <w:color w:val="000000"/>
        </w:rPr>
        <w:t>8 powyżej</w:t>
      </w:r>
      <w:r w:rsidRPr="00562A1F">
        <w:rPr>
          <w:rFonts w:cs="Calibri"/>
          <w:color w:val="000000"/>
        </w:rPr>
        <w:t>;</w:t>
      </w:r>
    </w:p>
    <w:p w14:paraId="6BE0A786" w14:textId="55CBA365" w:rsidR="00E942AC" w:rsidRPr="00562A1F" w:rsidRDefault="00E942AC" w:rsidP="00E942AC">
      <w:pPr>
        <w:pStyle w:val="Akapitzlist"/>
        <w:spacing w:before="60" w:after="60" w:line="240" w:lineRule="auto"/>
        <w:contextualSpacing w:val="0"/>
        <w:rPr>
          <w:rFonts w:cs="Calibri"/>
          <w:color w:val="000000"/>
        </w:rPr>
      </w:pPr>
      <w:r w:rsidRPr="00562A1F">
        <w:rPr>
          <w:rFonts w:cs="Calibri"/>
          <w:color w:val="000000"/>
        </w:rPr>
        <w:t>3) zawiera ona postanowienia , o których mowa w ust. 6</w:t>
      </w:r>
      <w:r w:rsidR="006C43A0">
        <w:rPr>
          <w:rFonts w:cs="Calibri"/>
          <w:color w:val="000000"/>
        </w:rPr>
        <w:t xml:space="preserve"> niniejszego paragrafu</w:t>
      </w:r>
      <w:r w:rsidRPr="00562A1F">
        <w:rPr>
          <w:rFonts w:cs="Calibri"/>
          <w:color w:val="000000"/>
        </w:rPr>
        <w:t>.</w:t>
      </w:r>
    </w:p>
    <w:p w14:paraId="2487BFCF" w14:textId="58C3CF8A"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Nie zgłoszenie zastrzeżeń, o których mowa w ust. 9</w:t>
      </w:r>
      <w:r w:rsidR="00815506">
        <w:rPr>
          <w:rFonts w:ascii="Calibri" w:hAnsi="Calibri" w:cs="Calibri"/>
          <w:color w:val="000000"/>
          <w:sz w:val="22"/>
          <w:szCs w:val="22"/>
        </w:rPr>
        <w:t xml:space="preserve"> </w:t>
      </w:r>
      <w:r w:rsidR="006C43A0">
        <w:rPr>
          <w:rFonts w:ascii="Calibri" w:hAnsi="Calibri" w:cs="Calibri"/>
          <w:color w:val="000000"/>
          <w:sz w:val="22"/>
          <w:szCs w:val="22"/>
        </w:rPr>
        <w:t>powyżej</w:t>
      </w:r>
      <w:r w:rsidRPr="00562A1F">
        <w:rPr>
          <w:rFonts w:ascii="Calibri" w:hAnsi="Calibri" w:cs="Calibri"/>
          <w:color w:val="000000"/>
          <w:sz w:val="22"/>
          <w:szCs w:val="22"/>
        </w:rPr>
        <w:t>, do przedłożonego projektu umowy o podwykonawstwo, w podanym terminie należy traktować jako akceptację projektu umowy przez Zamawiającego.</w:t>
      </w:r>
    </w:p>
    <w:p w14:paraId="06D6330E" w14:textId="16188BCE"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Wykonawca przedłoży Zamawiającemu poświadczoną za zgodność z oryginałem kopię zawartej umowy o podwykonawstwo, której przedmiotem są roboty budowlane, w terminie 7 dni od dnia jej zawarcia. Zamawiający w terminie 14 dni zgłasza w formie pisemnej pod rygorem nieważności sprzeciw do umowy o podwykonawstwo, której przedmiotem są roboty budowlane w</w:t>
      </w:r>
      <w:r w:rsidR="004A6303">
        <w:rPr>
          <w:rFonts w:ascii="Calibri" w:hAnsi="Calibri" w:cs="Calibri"/>
          <w:color w:val="000000"/>
          <w:sz w:val="22"/>
          <w:szCs w:val="22"/>
        </w:rPr>
        <w:t> </w:t>
      </w:r>
      <w:r w:rsidRPr="00562A1F">
        <w:rPr>
          <w:rFonts w:ascii="Calibri" w:hAnsi="Calibri" w:cs="Calibri"/>
          <w:color w:val="000000"/>
          <w:sz w:val="22"/>
          <w:szCs w:val="22"/>
        </w:rPr>
        <w:t>przypadkach, o którym mowa w ust. 9</w:t>
      </w:r>
      <w:r w:rsidR="00815506">
        <w:rPr>
          <w:rFonts w:ascii="Calibri" w:hAnsi="Calibri" w:cs="Calibri"/>
          <w:color w:val="000000"/>
          <w:sz w:val="22"/>
          <w:szCs w:val="22"/>
        </w:rPr>
        <w:t xml:space="preserve"> niniejszego paragrafu</w:t>
      </w:r>
      <w:r w:rsidRPr="00562A1F">
        <w:rPr>
          <w:rFonts w:ascii="Calibri" w:hAnsi="Calibri" w:cs="Calibri"/>
          <w:color w:val="000000"/>
          <w:sz w:val="22"/>
          <w:szCs w:val="22"/>
        </w:rPr>
        <w:t>. Niezgłoszenie sprzeciwu w</w:t>
      </w:r>
      <w:r w:rsidR="004A6303">
        <w:rPr>
          <w:rFonts w:ascii="Calibri" w:hAnsi="Calibri" w:cs="Calibri"/>
          <w:color w:val="000000"/>
          <w:sz w:val="22"/>
          <w:szCs w:val="22"/>
        </w:rPr>
        <w:t> </w:t>
      </w:r>
      <w:r w:rsidRPr="00562A1F">
        <w:rPr>
          <w:rFonts w:ascii="Calibri" w:hAnsi="Calibri" w:cs="Calibri"/>
          <w:color w:val="000000"/>
          <w:sz w:val="22"/>
          <w:szCs w:val="22"/>
        </w:rPr>
        <w:t xml:space="preserve">powyższym terminie uważa się za akceptację umowy przez Zamawiającego. </w:t>
      </w:r>
    </w:p>
    <w:p w14:paraId="6271652B" w14:textId="77777777"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 xml:space="preserve">Wykonawca przedłoży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nie dotyczy umów o podwykonawstwo o wartości większej niż 50 000 złotych. Podwykonawca (dalszy Podwykonawca) przedkłada poświadczoną za zgodność z oryginałem kopie umowy także Wykonawcy.  </w:t>
      </w:r>
    </w:p>
    <w:p w14:paraId="33430E98" w14:textId="54F8127A"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 xml:space="preserve"> W przypadku, o którym mowa w ust. 12</w:t>
      </w:r>
      <w:r w:rsidR="00815506">
        <w:rPr>
          <w:rFonts w:ascii="Calibri" w:hAnsi="Calibri" w:cs="Calibri"/>
          <w:color w:val="000000"/>
          <w:sz w:val="22"/>
          <w:szCs w:val="22"/>
        </w:rPr>
        <w:t xml:space="preserve"> powyżej</w:t>
      </w:r>
      <w:r w:rsidRPr="00562A1F">
        <w:rPr>
          <w:rFonts w:ascii="Calibri" w:hAnsi="Calibri" w:cs="Calibri"/>
          <w:color w:val="000000"/>
          <w:sz w:val="22"/>
          <w:szCs w:val="22"/>
        </w:rPr>
        <w:t xml:space="preserve">, jeżeli termin zapłaty wynagrodzenia jest dłuższy niż określony w ust. </w:t>
      </w:r>
      <w:r w:rsidR="00F75B49">
        <w:rPr>
          <w:rFonts w:ascii="Calibri" w:hAnsi="Calibri" w:cs="Calibri"/>
          <w:color w:val="000000"/>
          <w:sz w:val="22"/>
          <w:szCs w:val="22"/>
        </w:rPr>
        <w:t>8</w:t>
      </w:r>
      <w:r w:rsidR="00815506">
        <w:rPr>
          <w:rFonts w:ascii="Calibri" w:hAnsi="Calibri" w:cs="Calibri"/>
          <w:color w:val="000000"/>
          <w:sz w:val="22"/>
          <w:szCs w:val="22"/>
        </w:rPr>
        <w:t xml:space="preserve"> niniejszego paragrafu</w:t>
      </w:r>
      <w:r w:rsidRPr="00562A1F">
        <w:rPr>
          <w:rFonts w:ascii="Calibri" w:hAnsi="Calibri" w:cs="Calibri"/>
          <w:color w:val="000000"/>
          <w:sz w:val="22"/>
          <w:szCs w:val="22"/>
        </w:rPr>
        <w:t>, Zamawiający informuje o tym wykonawcę i wzywa go do doprowadzenia do zmiany tej umowy, pod rygorem wystąpienia o zapłatę kary umownej.</w:t>
      </w:r>
    </w:p>
    <w:p w14:paraId="2E93AD3E" w14:textId="2093A3AF"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 xml:space="preserve"> Przepisy ust. 6-13</w:t>
      </w:r>
      <w:r w:rsidR="00815506">
        <w:rPr>
          <w:rFonts w:ascii="Calibri" w:hAnsi="Calibri" w:cs="Calibri"/>
          <w:color w:val="000000"/>
          <w:sz w:val="22"/>
          <w:szCs w:val="22"/>
        </w:rPr>
        <w:t xml:space="preserve"> niniejszego paragrafu</w:t>
      </w:r>
      <w:r w:rsidRPr="00562A1F">
        <w:rPr>
          <w:rFonts w:ascii="Calibri" w:hAnsi="Calibri" w:cs="Calibri"/>
          <w:color w:val="000000"/>
          <w:sz w:val="22"/>
          <w:szCs w:val="22"/>
        </w:rPr>
        <w:t xml:space="preserve"> stosuje się odpowiednio do zmian umowy o</w:t>
      </w:r>
      <w:r w:rsidR="004A6303">
        <w:rPr>
          <w:rFonts w:ascii="Calibri" w:hAnsi="Calibri" w:cs="Calibri"/>
          <w:color w:val="000000"/>
          <w:sz w:val="22"/>
          <w:szCs w:val="22"/>
        </w:rPr>
        <w:t> </w:t>
      </w:r>
      <w:r w:rsidRPr="00562A1F">
        <w:rPr>
          <w:rFonts w:ascii="Calibri" w:hAnsi="Calibri" w:cs="Calibri"/>
          <w:color w:val="000000"/>
          <w:sz w:val="22"/>
          <w:szCs w:val="22"/>
        </w:rPr>
        <w:t>podwykonawstwo.</w:t>
      </w:r>
    </w:p>
    <w:p w14:paraId="7269FD0F" w14:textId="77777777" w:rsidR="00E942AC" w:rsidRPr="00562A1F" w:rsidRDefault="00E942AC" w:rsidP="004F14EA">
      <w:pPr>
        <w:numPr>
          <w:ilvl w:val="0"/>
          <w:numId w:val="23"/>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 xml:space="preserve">Przepisy niniejszego paragrafu stosuje się odpowiednio do zawierania i zmian umowy z dalszym Podwykonawcą. </w:t>
      </w:r>
    </w:p>
    <w:p w14:paraId="6E90FCB5" w14:textId="54481B72" w:rsidR="00557450" w:rsidRPr="00562A1F" w:rsidRDefault="00557450"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§1</w:t>
      </w:r>
      <w:r w:rsidR="00E942AC">
        <w:rPr>
          <w:rFonts w:ascii="Calibri" w:hAnsi="Calibri" w:cs="Calibri"/>
          <w:b/>
          <w:color w:val="000000"/>
          <w:sz w:val="22"/>
          <w:szCs w:val="22"/>
        </w:rPr>
        <w:t>3</w:t>
      </w:r>
    </w:p>
    <w:p w14:paraId="4B3B9BFF" w14:textId="77777777" w:rsidR="00557450" w:rsidRPr="00562A1F" w:rsidRDefault="00557450"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Ubezpieczenie Wykonawcy</w:t>
      </w:r>
    </w:p>
    <w:p w14:paraId="48DC635F" w14:textId="312758BE" w:rsidR="00557450" w:rsidRPr="008774A0" w:rsidRDefault="00557450" w:rsidP="008774A0">
      <w:pPr>
        <w:numPr>
          <w:ilvl w:val="0"/>
          <w:numId w:val="24"/>
        </w:numPr>
        <w:suppressAutoHyphens w:val="0"/>
        <w:spacing w:before="60" w:after="60"/>
        <w:ind w:left="426" w:hanging="360"/>
        <w:jc w:val="both"/>
        <w:rPr>
          <w:rFonts w:ascii="Calibri" w:hAnsi="Calibri" w:cs="Calibri"/>
          <w:color w:val="000000"/>
          <w:sz w:val="22"/>
          <w:szCs w:val="22"/>
        </w:rPr>
      </w:pPr>
      <w:bookmarkStart w:id="9" w:name="page12"/>
      <w:bookmarkEnd w:id="9"/>
      <w:r w:rsidRPr="00E942AC">
        <w:rPr>
          <w:rFonts w:ascii="Calibri" w:hAnsi="Calibri" w:cs="Calibri"/>
          <w:color w:val="000000"/>
          <w:sz w:val="22"/>
          <w:szCs w:val="22"/>
        </w:rPr>
        <w:t>Wykonawca zobowiązuje się posiadać przez cały okres realizacji przedmiotu Umowy ubezpieczenie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w:t>
      </w:r>
      <w:r w:rsidR="008774A0">
        <w:rPr>
          <w:rFonts w:ascii="Calibri" w:hAnsi="Calibri" w:cs="Calibri"/>
          <w:color w:val="000000"/>
          <w:sz w:val="22"/>
          <w:szCs w:val="22"/>
        </w:rPr>
        <w:t xml:space="preserve">, </w:t>
      </w:r>
      <w:r w:rsidR="008774A0" w:rsidRPr="008774A0">
        <w:rPr>
          <w:rFonts w:ascii="Calibri" w:hAnsi="Calibri" w:cs="Calibri"/>
          <w:color w:val="000000"/>
          <w:sz w:val="22"/>
          <w:szCs w:val="22"/>
        </w:rPr>
        <w:t xml:space="preserve">przy czym suma ubezpieczenia nie może być niższa niż </w:t>
      </w:r>
      <w:bookmarkStart w:id="10" w:name="_Hlk160014719"/>
      <w:r w:rsidR="008774A0" w:rsidRPr="008774A0">
        <w:rPr>
          <w:rFonts w:ascii="Calibri" w:hAnsi="Calibri" w:cs="Calibri"/>
          <w:color w:val="000000"/>
          <w:sz w:val="22"/>
          <w:szCs w:val="22"/>
        </w:rPr>
        <w:t xml:space="preserve">sumaryczne wynagrodzenie Wykonawcy brutto, o którym mowa w § </w:t>
      </w:r>
      <w:r w:rsidR="004A6303">
        <w:rPr>
          <w:rFonts w:ascii="Calibri" w:hAnsi="Calibri" w:cs="Calibri"/>
          <w:color w:val="000000"/>
          <w:sz w:val="22"/>
          <w:szCs w:val="22"/>
        </w:rPr>
        <w:t>8</w:t>
      </w:r>
      <w:r w:rsidR="008774A0" w:rsidRPr="008774A0">
        <w:rPr>
          <w:rFonts w:ascii="Calibri" w:hAnsi="Calibri" w:cs="Calibri"/>
          <w:color w:val="000000"/>
          <w:sz w:val="22"/>
          <w:szCs w:val="22"/>
        </w:rPr>
        <w:t xml:space="preserve"> ust. 1 </w:t>
      </w:r>
      <w:r w:rsidR="00815506">
        <w:rPr>
          <w:rFonts w:ascii="Calibri" w:hAnsi="Calibri" w:cs="Calibri"/>
          <w:color w:val="000000"/>
          <w:sz w:val="22"/>
          <w:szCs w:val="22"/>
        </w:rPr>
        <w:t xml:space="preserve">niniejszej </w:t>
      </w:r>
      <w:r w:rsidR="008774A0" w:rsidRPr="008774A0">
        <w:rPr>
          <w:rFonts w:ascii="Calibri" w:hAnsi="Calibri" w:cs="Calibri"/>
          <w:color w:val="000000"/>
          <w:sz w:val="22"/>
          <w:szCs w:val="22"/>
        </w:rPr>
        <w:t>umowy i</w:t>
      </w:r>
      <w:r w:rsidR="004A6303">
        <w:rPr>
          <w:rFonts w:ascii="Calibri" w:hAnsi="Calibri" w:cs="Calibri"/>
          <w:color w:val="000000"/>
          <w:sz w:val="22"/>
          <w:szCs w:val="22"/>
        </w:rPr>
        <w:t> </w:t>
      </w:r>
      <w:r w:rsidR="008774A0" w:rsidRPr="008774A0">
        <w:rPr>
          <w:rFonts w:ascii="Calibri" w:hAnsi="Calibri" w:cs="Calibri"/>
          <w:color w:val="000000"/>
          <w:sz w:val="22"/>
          <w:szCs w:val="22"/>
        </w:rPr>
        <w:t xml:space="preserve">kar umownych, stanowiących maksymalnie </w:t>
      </w:r>
      <w:r w:rsidR="008774A0">
        <w:rPr>
          <w:rFonts w:ascii="Calibri" w:hAnsi="Calibri" w:cs="Calibri"/>
          <w:color w:val="000000"/>
          <w:sz w:val="22"/>
          <w:szCs w:val="22"/>
        </w:rPr>
        <w:t>40</w:t>
      </w:r>
      <w:r w:rsidR="008774A0" w:rsidRPr="008774A0">
        <w:rPr>
          <w:rFonts w:ascii="Calibri" w:hAnsi="Calibri" w:cs="Calibri"/>
          <w:color w:val="000000"/>
          <w:sz w:val="22"/>
          <w:szCs w:val="22"/>
        </w:rPr>
        <w:t>% wynagrodzenia brutto Wykonawcy</w:t>
      </w:r>
      <w:bookmarkEnd w:id="10"/>
      <w:r w:rsidRPr="008774A0">
        <w:rPr>
          <w:rFonts w:ascii="Calibri" w:hAnsi="Calibri" w:cs="Calibri"/>
          <w:color w:val="000000"/>
          <w:sz w:val="22"/>
          <w:szCs w:val="22"/>
        </w:rPr>
        <w:t>.</w:t>
      </w:r>
    </w:p>
    <w:p w14:paraId="49DD1644" w14:textId="4ED156A1" w:rsidR="00557450" w:rsidRPr="00E942AC" w:rsidRDefault="00557450" w:rsidP="004F14EA">
      <w:pPr>
        <w:numPr>
          <w:ilvl w:val="0"/>
          <w:numId w:val="24"/>
        </w:numPr>
        <w:suppressAutoHyphens w:val="0"/>
        <w:spacing w:before="60" w:after="60"/>
        <w:ind w:left="426" w:hanging="360"/>
        <w:jc w:val="both"/>
        <w:rPr>
          <w:rFonts w:ascii="Calibri" w:hAnsi="Calibri" w:cs="Calibri"/>
          <w:color w:val="000000"/>
          <w:sz w:val="22"/>
          <w:szCs w:val="22"/>
        </w:rPr>
      </w:pPr>
      <w:r w:rsidRPr="00E942AC">
        <w:rPr>
          <w:rFonts w:ascii="Calibri" w:hAnsi="Calibri" w:cs="Calibri"/>
          <w:color w:val="000000"/>
          <w:sz w:val="22"/>
          <w:szCs w:val="22"/>
        </w:rPr>
        <w:t>Koszt umowy, o której mowa w ust. 1</w:t>
      </w:r>
      <w:r w:rsidR="00815506">
        <w:rPr>
          <w:rFonts w:ascii="Calibri" w:hAnsi="Calibri" w:cs="Calibri"/>
          <w:color w:val="000000"/>
          <w:sz w:val="22"/>
          <w:szCs w:val="22"/>
        </w:rPr>
        <w:t xml:space="preserve"> </w:t>
      </w:r>
      <w:r w:rsidR="00F75B49">
        <w:rPr>
          <w:rFonts w:ascii="Calibri" w:hAnsi="Calibri" w:cs="Calibri"/>
          <w:color w:val="000000"/>
          <w:sz w:val="22"/>
          <w:szCs w:val="22"/>
        </w:rPr>
        <w:t>powyżej</w:t>
      </w:r>
      <w:r w:rsidRPr="00E942AC">
        <w:rPr>
          <w:rFonts w:ascii="Calibri" w:hAnsi="Calibri" w:cs="Calibri"/>
          <w:color w:val="000000"/>
          <w:sz w:val="22"/>
          <w:szCs w:val="22"/>
        </w:rPr>
        <w:t>, w szczególności składki ubezpieczeniowe, pokrywa w całości Wykonawca.</w:t>
      </w:r>
    </w:p>
    <w:p w14:paraId="41AC17FA" w14:textId="77777777" w:rsidR="00557450" w:rsidRPr="00E942AC" w:rsidRDefault="00557450" w:rsidP="004F14EA">
      <w:pPr>
        <w:numPr>
          <w:ilvl w:val="0"/>
          <w:numId w:val="24"/>
        </w:numPr>
        <w:suppressAutoHyphens w:val="0"/>
        <w:spacing w:before="60" w:after="60"/>
        <w:ind w:left="426" w:hanging="360"/>
        <w:jc w:val="both"/>
        <w:rPr>
          <w:rFonts w:ascii="Calibri" w:hAnsi="Calibri" w:cs="Calibri"/>
          <w:color w:val="000000"/>
          <w:sz w:val="22"/>
          <w:szCs w:val="22"/>
        </w:rPr>
      </w:pPr>
      <w:r w:rsidRPr="00E942AC">
        <w:rPr>
          <w:rFonts w:ascii="Calibri" w:hAnsi="Calibri" w:cs="Calibri"/>
          <w:color w:val="000000"/>
          <w:sz w:val="22"/>
          <w:szCs w:val="22"/>
        </w:rPr>
        <w:lastRenderedPageBreak/>
        <w:t>Wykonawca przedłoży Zamawiającemu dokumenty potwierdzające posiadanie ważnej, opłaconej umowy ubezpieczenia OC, na każde jego wezwanie. W przypadku uchybienia przedmiotowemu obowiązkowi Zamawiający ma prawo wstrzymać realizację robót do czasu jej przedłożenia, co nie powoduje wstrzymania biegu terminów umownych w zakresie wykonania Umowy przez Wykonawcę.</w:t>
      </w:r>
    </w:p>
    <w:p w14:paraId="0220B388" w14:textId="7720AE1B" w:rsidR="00557450" w:rsidRPr="00E942AC" w:rsidRDefault="00557450" w:rsidP="004F14EA">
      <w:pPr>
        <w:numPr>
          <w:ilvl w:val="0"/>
          <w:numId w:val="24"/>
        </w:numPr>
        <w:suppressAutoHyphens w:val="0"/>
        <w:spacing w:before="60" w:after="60"/>
        <w:ind w:left="426" w:hanging="360"/>
        <w:jc w:val="both"/>
        <w:rPr>
          <w:rFonts w:ascii="Calibri" w:hAnsi="Calibri" w:cs="Calibri"/>
          <w:color w:val="000000"/>
          <w:sz w:val="22"/>
          <w:szCs w:val="22"/>
        </w:rPr>
      </w:pPr>
      <w:r w:rsidRPr="00E942AC">
        <w:rPr>
          <w:rFonts w:ascii="Calibri" w:hAnsi="Calibri" w:cs="Calibri"/>
          <w:color w:val="000000"/>
          <w:sz w:val="22"/>
          <w:szCs w:val="22"/>
        </w:rPr>
        <w:t>W razie wydłużenia czasu realizacji Umowy, Wykonawca zobowiązuje się do przedłużenia ubezpieczenia na zasadach określonych w ust. 1</w:t>
      </w:r>
      <w:r w:rsidR="00815506">
        <w:rPr>
          <w:rFonts w:ascii="Calibri" w:hAnsi="Calibri" w:cs="Calibri"/>
          <w:color w:val="000000"/>
          <w:sz w:val="22"/>
          <w:szCs w:val="22"/>
        </w:rPr>
        <w:t xml:space="preserve"> niniejszego paragrafu</w:t>
      </w:r>
      <w:r w:rsidRPr="00E942AC">
        <w:rPr>
          <w:rFonts w:ascii="Calibri" w:hAnsi="Calibri" w:cs="Calibri"/>
          <w:color w:val="000000"/>
          <w:sz w:val="22"/>
          <w:szCs w:val="22"/>
        </w:rPr>
        <w:t>, przedstawiając Zamawiającemu dokumenty potwierdzające zawarcie umowy ubezpieczenia, w tym w</w:t>
      </w:r>
      <w:r w:rsidR="00A25B70">
        <w:rPr>
          <w:rFonts w:ascii="Calibri" w:hAnsi="Calibri" w:cs="Calibri"/>
          <w:color w:val="000000"/>
          <w:sz w:val="22"/>
          <w:szCs w:val="22"/>
        </w:rPr>
        <w:t> </w:t>
      </w:r>
      <w:r w:rsidRPr="00E942AC">
        <w:rPr>
          <w:rFonts w:ascii="Calibri" w:hAnsi="Calibri" w:cs="Calibri"/>
          <w:color w:val="000000"/>
          <w:sz w:val="22"/>
          <w:szCs w:val="22"/>
        </w:rPr>
        <w:t>szczególności kopię umowy i polisy ubezpieczenia, na co najmniej 14 dni przed wygaśnięciem poprzedniej umowy ubezpieczenia.</w:t>
      </w:r>
    </w:p>
    <w:p w14:paraId="3B94167D" w14:textId="031C8E22" w:rsidR="00557450" w:rsidRPr="00E942AC" w:rsidRDefault="00557450" w:rsidP="004F14EA">
      <w:pPr>
        <w:numPr>
          <w:ilvl w:val="0"/>
          <w:numId w:val="24"/>
        </w:numPr>
        <w:suppressAutoHyphens w:val="0"/>
        <w:spacing w:before="60" w:after="60"/>
        <w:ind w:left="426" w:hanging="360"/>
        <w:jc w:val="both"/>
        <w:rPr>
          <w:rFonts w:ascii="Calibri" w:hAnsi="Calibri" w:cs="Calibri"/>
          <w:color w:val="000000"/>
          <w:sz w:val="22"/>
          <w:szCs w:val="22"/>
        </w:rPr>
      </w:pPr>
      <w:r w:rsidRPr="00E942AC">
        <w:rPr>
          <w:rFonts w:ascii="Calibri" w:hAnsi="Calibri" w:cs="Calibri"/>
          <w:color w:val="000000"/>
          <w:sz w:val="22"/>
          <w:szCs w:val="22"/>
        </w:rPr>
        <w:t xml:space="preserve">W przypadku niedokonania przedłużenia ubezpieczenia, przedłużenia niezgodnie z zasadami określonymi w ust. 1 </w:t>
      </w:r>
      <w:r w:rsidR="00815506">
        <w:rPr>
          <w:rFonts w:ascii="Calibri" w:hAnsi="Calibri" w:cs="Calibri"/>
          <w:color w:val="000000"/>
          <w:sz w:val="22"/>
          <w:szCs w:val="22"/>
        </w:rPr>
        <w:t xml:space="preserve">niniejszego paragrafu </w:t>
      </w:r>
      <w:r w:rsidRPr="00E942AC">
        <w:rPr>
          <w:rFonts w:ascii="Calibri" w:hAnsi="Calibri" w:cs="Calibri"/>
          <w:color w:val="000000"/>
          <w:sz w:val="22"/>
          <w:szCs w:val="22"/>
        </w:rPr>
        <w:t>lub nieprzedłożenia przez Wykonawcę odnośnego dokumentu ubezpieczenia w terminie, o którym mowa w ust. 4 powyżej, Zamawiający w imieniu i na rzecz Wykonawcy, na jego koszt, dokona stosownego ubezpieczenia w zakresie określonym w ust. 1</w:t>
      </w:r>
      <w:r w:rsidR="00815506">
        <w:rPr>
          <w:rFonts w:ascii="Calibri" w:hAnsi="Calibri" w:cs="Calibri"/>
          <w:color w:val="000000"/>
          <w:sz w:val="22"/>
          <w:szCs w:val="22"/>
        </w:rPr>
        <w:t xml:space="preserve"> niniejszego paragrafu</w:t>
      </w:r>
      <w:r w:rsidRPr="00E942AC">
        <w:rPr>
          <w:rFonts w:ascii="Calibri" w:hAnsi="Calibri" w:cs="Calibri"/>
          <w:color w:val="000000"/>
          <w:sz w:val="22"/>
          <w:szCs w:val="22"/>
        </w:rPr>
        <w:t>, a poniesiony koszt potrąci z należności wynikających z faktury końcowej wystawionej przez Wykonawcę.</w:t>
      </w:r>
    </w:p>
    <w:p w14:paraId="3B2F8816" w14:textId="5317BF9E" w:rsidR="00557450" w:rsidRPr="00E942AC" w:rsidRDefault="00557450" w:rsidP="004F14EA">
      <w:pPr>
        <w:numPr>
          <w:ilvl w:val="0"/>
          <w:numId w:val="24"/>
        </w:numPr>
        <w:suppressAutoHyphens w:val="0"/>
        <w:spacing w:before="60" w:after="60"/>
        <w:ind w:left="426" w:hanging="360"/>
        <w:jc w:val="both"/>
        <w:rPr>
          <w:rFonts w:ascii="Calibri" w:hAnsi="Calibri" w:cs="Calibri"/>
          <w:color w:val="000000"/>
          <w:sz w:val="22"/>
          <w:szCs w:val="22"/>
        </w:rPr>
      </w:pPr>
      <w:r w:rsidRPr="00E942AC">
        <w:rPr>
          <w:rFonts w:ascii="Calibri" w:hAnsi="Calibri" w:cs="Calibri"/>
          <w:color w:val="000000"/>
          <w:sz w:val="22"/>
          <w:szCs w:val="22"/>
        </w:rPr>
        <w:t>Wykonawca nie jest uprawniony do dokonywania zmian warunków ubezpieczenia bez uprzedniej zgody Zamawiającego wyrażonej na piśmie</w:t>
      </w:r>
      <w:r w:rsidR="00055446">
        <w:rPr>
          <w:rFonts w:ascii="Calibri" w:hAnsi="Calibri" w:cs="Calibri"/>
          <w:color w:val="000000"/>
          <w:sz w:val="22"/>
          <w:szCs w:val="22"/>
        </w:rPr>
        <w:t>, pod rygorem nieważności</w:t>
      </w:r>
      <w:r w:rsidRPr="00E942AC">
        <w:rPr>
          <w:rFonts w:ascii="Calibri" w:hAnsi="Calibri" w:cs="Calibri"/>
          <w:color w:val="000000"/>
          <w:sz w:val="22"/>
          <w:szCs w:val="22"/>
        </w:rPr>
        <w:t>.</w:t>
      </w:r>
    </w:p>
    <w:p w14:paraId="1B4B6094" w14:textId="751088DE" w:rsidR="00381339" w:rsidRPr="00562A1F" w:rsidRDefault="00381339"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 1</w:t>
      </w:r>
      <w:r w:rsidR="00E942AC">
        <w:rPr>
          <w:rFonts w:ascii="Calibri" w:hAnsi="Calibri" w:cs="Calibri"/>
          <w:b/>
          <w:color w:val="000000"/>
          <w:sz w:val="22"/>
          <w:szCs w:val="22"/>
        </w:rPr>
        <w:t>4</w:t>
      </w:r>
    </w:p>
    <w:p w14:paraId="35C4D27A" w14:textId="77777777" w:rsidR="00381339" w:rsidRPr="00562A1F" w:rsidRDefault="00381339"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Kary umowne</w:t>
      </w:r>
    </w:p>
    <w:p w14:paraId="5ACB5B73" w14:textId="77777777" w:rsidR="00381339" w:rsidRPr="00562A1F" w:rsidRDefault="00381339" w:rsidP="004F14EA">
      <w:pPr>
        <w:pStyle w:val="Akapitzlist"/>
        <w:numPr>
          <w:ilvl w:val="4"/>
          <w:numId w:val="25"/>
        </w:numPr>
        <w:tabs>
          <w:tab w:val="clear" w:pos="3600"/>
        </w:tabs>
        <w:spacing w:before="60" w:after="60" w:line="240" w:lineRule="auto"/>
        <w:ind w:left="426" w:hanging="426"/>
        <w:contextualSpacing w:val="0"/>
        <w:rPr>
          <w:rFonts w:cs="Calibri"/>
          <w:color w:val="000000"/>
        </w:rPr>
      </w:pPr>
      <w:r w:rsidRPr="00562A1F">
        <w:rPr>
          <w:rFonts w:cs="Calibri"/>
          <w:color w:val="000000"/>
        </w:rPr>
        <w:t>Wykonawca zapłaci Zamawiającemu karę umowną:</w:t>
      </w:r>
    </w:p>
    <w:p w14:paraId="3EA78073" w14:textId="53A308A6" w:rsidR="00381339" w:rsidRPr="00562A1F" w:rsidRDefault="00BA5413"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CA7C0F">
        <w:rPr>
          <w:rFonts w:ascii="Calibri" w:hAnsi="Calibri" w:cs="Arial"/>
          <w:sz w:val="22"/>
          <w:szCs w:val="22"/>
        </w:rPr>
        <w:t xml:space="preserve">za każdy dzień </w:t>
      </w:r>
      <w:r w:rsidR="006B54AC">
        <w:rPr>
          <w:rFonts w:ascii="Calibri" w:hAnsi="Calibri" w:cs="Arial"/>
          <w:sz w:val="22"/>
          <w:szCs w:val="22"/>
        </w:rPr>
        <w:t>zwłoki</w:t>
      </w:r>
      <w:r w:rsidRPr="00CA7C0F">
        <w:rPr>
          <w:rFonts w:ascii="Calibri" w:hAnsi="Calibri" w:cs="Arial"/>
          <w:sz w:val="22"/>
          <w:szCs w:val="22"/>
        </w:rPr>
        <w:t xml:space="preserve"> </w:t>
      </w:r>
      <w:r w:rsidR="00381339" w:rsidRPr="00562A1F">
        <w:rPr>
          <w:rFonts w:ascii="Calibri" w:hAnsi="Calibri" w:cs="Calibri"/>
          <w:color w:val="000000"/>
          <w:sz w:val="22"/>
          <w:szCs w:val="22"/>
        </w:rPr>
        <w:t>w oddaniu robót</w:t>
      </w:r>
      <w:r w:rsidR="00B2357F" w:rsidRPr="00B2357F">
        <w:rPr>
          <w:rFonts w:ascii="Calibri" w:hAnsi="Calibri" w:cs="Calibri"/>
          <w:color w:val="000000"/>
          <w:sz w:val="22"/>
          <w:szCs w:val="22"/>
        </w:rPr>
        <w:t xml:space="preserve"> </w:t>
      </w:r>
      <w:r w:rsidR="001B137A">
        <w:rPr>
          <w:rFonts w:ascii="Calibri" w:hAnsi="Calibri" w:cs="Calibri"/>
          <w:color w:val="000000"/>
          <w:sz w:val="22"/>
          <w:szCs w:val="22"/>
        </w:rPr>
        <w:t>objętych przedmiotem umowy</w:t>
      </w:r>
      <w:r w:rsidR="00B2357F">
        <w:rPr>
          <w:rFonts w:ascii="Calibri" w:hAnsi="Calibri" w:cs="Calibri"/>
          <w:color w:val="000000"/>
          <w:sz w:val="22"/>
          <w:szCs w:val="22"/>
        </w:rPr>
        <w:t xml:space="preserve">, </w:t>
      </w:r>
      <w:r w:rsidR="00381339" w:rsidRPr="00562A1F">
        <w:rPr>
          <w:rFonts w:ascii="Calibri" w:hAnsi="Calibri" w:cs="Calibri"/>
          <w:color w:val="000000"/>
          <w:sz w:val="22"/>
          <w:szCs w:val="22"/>
        </w:rPr>
        <w:t>spowodowan</w:t>
      </w:r>
      <w:r w:rsidR="006B54AC">
        <w:rPr>
          <w:rFonts w:ascii="Calibri" w:hAnsi="Calibri" w:cs="Calibri"/>
          <w:color w:val="000000"/>
          <w:sz w:val="22"/>
          <w:szCs w:val="22"/>
        </w:rPr>
        <w:t>ej</w:t>
      </w:r>
      <w:r w:rsidR="00381339" w:rsidRPr="00562A1F">
        <w:rPr>
          <w:rFonts w:ascii="Calibri" w:hAnsi="Calibri" w:cs="Calibri"/>
          <w:color w:val="000000"/>
          <w:sz w:val="22"/>
          <w:szCs w:val="22"/>
        </w:rPr>
        <w:t xml:space="preserve"> działaniami lub zaniechaniem Wykonawcy, w wysokości </w:t>
      </w:r>
      <w:r w:rsidR="006B54AC">
        <w:rPr>
          <w:rFonts w:ascii="Calibri" w:hAnsi="Calibri" w:cs="Calibri"/>
          <w:color w:val="000000"/>
          <w:sz w:val="22"/>
          <w:szCs w:val="22"/>
        </w:rPr>
        <w:t>5</w:t>
      </w:r>
      <w:r w:rsidR="00381339" w:rsidRPr="00562A1F">
        <w:rPr>
          <w:rFonts w:ascii="Calibri" w:hAnsi="Calibri" w:cs="Calibri"/>
          <w:color w:val="000000"/>
          <w:sz w:val="22"/>
          <w:szCs w:val="22"/>
        </w:rPr>
        <w:t xml:space="preserve"> % wynagrodzenia umownego </w:t>
      </w:r>
      <w:r w:rsidR="00381339" w:rsidRPr="00055446">
        <w:rPr>
          <w:rFonts w:ascii="Calibri" w:hAnsi="Calibri" w:cs="Calibri"/>
          <w:color w:val="000000"/>
          <w:sz w:val="22"/>
          <w:szCs w:val="22"/>
        </w:rPr>
        <w:t xml:space="preserve">określonego w § </w:t>
      </w:r>
      <w:r w:rsidR="001B137A" w:rsidRPr="00055446">
        <w:rPr>
          <w:rFonts w:ascii="Calibri" w:hAnsi="Calibri" w:cs="Calibri"/>
          <w:color w:val="000000"/>
          <w:sz w:val="22"/>
          <w:szCs w:val="22"/>
        </w:rPr>
        <w:t>8</w:t>
      </w:r>
      <w:r w:rsidR="00381339" w:rsidRPr="00055446">
        <w:rPr>
          <w:rFonts w:ascii="Calibri" w:hAnsi="Calibri" w:cs="Calibri"/>
          <w:color w:val="000000"/>
          <w:sz w:val="22"/>
          <w:szCs w:val="22"/>
        </w:rPr>
        <w:t xml:space="preserve"> ust. 1 </w:t>
      </w:r>
      <w:r w:rsidR="00815506">
        <w:rPr>
          <w:rFonts w:ascii="Calibri" w:hAnsi="Calibri" w:cs="Calibri"/>
          <w:color w:val="000000"/>
          <w:sz w:val="22"/>
          <w:szCs w:val="22"/>
        </w:rPr>
        <w:t xml:space="preserve">niniejszej </w:t>
      </w:r>
      <w:r w:rsidR="00381339" w:rsidRPr="00055446">
        <w:rPr>
          <w:rFonts w:ascii="Calibri" w:hAnsi="Calibri" w:cs="Calibri"/>
          <w:color w:val="000000"/>
          <w:sz w:val="22"/>
          <w:szCs w:val="22"/>
        </w:rPr>
        <w:t>umowy</w:t>
      </w:r>
      <w:r w:rsidR="00381339" w:rsidRPr="00562A1F">
        <w:rPr>
          <w:rFonts w:ascii="Calibri" w:hAnsi="Calibri" w:cs="Calibri"/>
          <w:color w:val="000000"/>
          <w:sz w:val="22"/>
          <w:szCs w:val="22"/>
        </w:rPr>
        <w:t xml:space="preserve">, liczony odpowiednio od dnia określonego </w:t>
      </w:r>
      <w:r w:rsidR="00381339" w:rsidRPr="00055446">
        <w:rPr>
          <w:rFonts w:ascii="Calibri" w:hAnsi="Calibri" w:cs="Calibri"/>
          <w:color w:val="000000"/>
          <w:sz w:val="22"/>
          <w:szCs w:val="22"/>
        </w:rPr>
        <w:t>w</w:t>
      </w:r>
      <w:r w:rsidR="00A25B70">
        <w:rPr>
          <w:rFonts w:ascii="Calibri" w:hAnsi="Calibri" w:cs="Calibri"/>
          <w:color w:val="000000"/>
          <w:sz w:val="22"/>
          <w:szCs w:val="22"/>
        </w:rPr>
        <w:t> </w:t>
      </w:r>
      <w:r w:rsidR="00381339" w:rsidRPr="00055446">
        <w:rPr>
          <w:rFonts w:ascii="Calibri" w:hAnsi="Calibri" w:cs="Calibri"/>
          <w:color w:val="000000"/>
          <w:sz w:val="22"/>
          <w:szCs w:val="22"/>
        </w:rPr>
        <w:t>§</w:t>
      </w:r>
      <w:r w:rsidR="00A25B70">
        <w:rPr>
          <w:rFonts w:ascii="Calibri" w:hAnsi="Calibri" w:cs="Calibri"/>
          <w:color w:val="000000"/>
          <w:sz w:val="22"/>
          <w:szCs w:val="22"/>
        </w:rPr>
        <w:t> </w:t>
      </w:r>
      <w:r w:rsidR="001B137A" w:rsidRPr="00055446">
        <w:rPr>
          <w:rFonts w:ascii="Calibri" w:hAnsi="Calibri" w:cs="Calibri"/>
          <w:color w:val="000000"/>
          <w:sz w:val="22"/>
          <w:szCs w:val="22"/>
        </w:rPr>
        <w:t>6</w:t>
      </w:r>
      <w:r w:rsidR="00A25B70">
        <w:rPr>
          <w:rFonts w:ascii="Calibri" w:hAnsi="Calibri" w:cs="Calibri"/>
          <w:color w:val="000000"/>
          <w:sz w:val="22"/>
          <w:szCs w:val="22"/>
        </w:rPr>
        <w:t> </w:t>
      </w:r>
      <w:r w:rsidR="00381339" w:rsidRPr="00055446">
        <w:rPr>
          <w:rFonts w:ascii="Calibri" w:hAnsi="Calibri" w:cs="Calibri"/>
          <w:color w:val="000000"/>
          <w:sz w:val="22"/>
          <w:szCs w:val="22"/>
        </w:rPr>
        <w:t xml:space="preserve">ust. 1 pkt </w:t>
      </w:r>
      <w:r w:rsidR="00B2357F" w:rsidRPr="00055446">
        <w:rPr>
          <w:rFonts w:ascii="Calibri" w:hAnsi="Calibri" w:cs="Calibri"/>
          <w:color w:val="000000"/>
          <w:sz w:val="22"/>
          <w:szCs w:val="22"/>
        </w:rPr>
        <w:t>2</w:t>
      </w:r>
      <w:r w:rsidR="00055446" w:rsidRPr="00055446">
        <w:rPr>
          <w:rFonts w:ascii="Calibri" w:hAnsi="Calibri" w:cs="Calibri"/>
          <w:color w:val="000000"/>
          <w:sz w:val="22"/>
          <w:szCs w:val="22"/>
        </w:rPr>
        <w:t>)</w:t>
      </w:r>
      <w:r w:rsidR="00381339" w:rsidRPr="00562A1F">
        <w:rPr>
          <w:rFonts w:ascii="Calibri" w:hAnsi="Calibri" w:cs="Calibri"/>
          <w:color w:val="000000"/>
          <w:sz w:val="22"/>
          <w:szCs w:val="22"/>
        </w:rPr>
        <w:t xml:space="preserve"> </w:t>
      </w:r>
      <w:r w:rsidR="00815506">
        <w:rPr>
          <w:rFonts w:ascii="Calibri" w:hAnsi="Calibri" w:cs="Calibri"/>
          <w:color w:val="000000"/>
          <w:sz w:val="22"/>
          <w:szCs w:val="22"/>
        </w:rPr>
        <w:t xml:space="preserve">niniejszej </w:t>
      </w:r>
      <w:r w:rsidR="00381339" w:rsidRPr="00562A1F">
        <w:rPr>
          <w:rFonts w:ascii="Calibri" w:hAnsi="Calibri" w:cs="Calibri"/>
          <w:color w:val="000000"/>
          <w:sz w:val="22"/>
          <w:szCs w:val="22"/>
        </w:rPr>
        <w:t>umowy,</w:t>
      </w:r>
    </w:p>
    <w:p w14:paraId="3AF7832F" w14:textId="7FD22AFB" w:rsidR="00381339" w:rsidRPr="00562A1F" w:rsidRDefault="00BA5413"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BA5413">
        <w:rPr>
          <w:rFonts w:ascii="Calibri" w:hAnsi="Calibri" w:cs="Arial"/>
          <w:sz w:val="22"/>
          <w:szCs w:val="22"/>
        </w:rPr>
        <w:t xml:space="preserve">za każdy dzień </w:t>
      </w:r>
      <w:r w:rsidR="006B54AC">
        <w:rPr>
          <w:rFonts w:ascii="Calibri" w:hAnsi="Calibri" w:cs="Arial"/>
          <w:sz w:val="22"/>
          <w:szCs w:val="22"/>
        </w:rPr>
        <w:t>zwłoki</w:t>
      </w:r>
      <w:r w:rsidRPr="00BA5413">
        <w:rPr>
          <w:rFonts w:ascii="Calibri" w:hAnsi="Calibri" w:cs="Arial"/>
          <w:sz w:val="22"/>
          <w:szCs w:val="22"/>
        </w:rPr>
        <w:t xml:space="preserve"> </w:t>
      </w:r>
      <w:r w:rsidR="00381339" w:rsidRPr="00562A1F">
        <w:rPr>
          <w:rFonts w:ascii="Calibri" w:hAnsi="Calibri" w:cs="Calibri"/>
          <w:color w:val="000000"/>
          <w:sz w:val="22"/>
          <w:szCs w:val="22"/>
        </w:rPr>
        <w:t xml:space="preserve">w usunięciu wad stwierdzonych </w:t>
      </w:r>
      <w:r w:rsidR="000A278E" w:rsidRPr="00562A1F">
        <w:rPr>
          <w:rFonts w:ascii="Calibri" w:hAnsi="Calibri" w:cs="Calibri"/>
          <w:color w:val="000000"/>
          <w:sz w:val="22"/>
          <w:szCs w:val="22"/>
        </w:rPr>
        <w:t>p</w:t>
      </w:r>
      <w:r w:rsidR="001B137A">
        <w:rPr>
          <w:rFonts w:ascii="Calibri" w:hAnsi="Calibri" w:cs="Calibri"/>
          <w:color w:val="000000"/>
          <w:sz w:val="22"/>
          <w:szCs w:val="22"/>
        </w:rPr>
        <w:t>rzy odbiorze robót objętych umową</w:t>
      </w:r>
      <w:r w:rsidR="000A278E" w:rsidRPr="00562A1F">
        <w:rPr>
          <w:rFonts w:ascii="Calibri" w:hAnsi="Calibri" w:cs="Calibri"/>
          <w:color w:val="000000"/>
          <w:sz w:val="22"/>
          <w:szCs w:val="22"/>
        </w:rPr>
        <w:t xml:space="preserve">, </w:t>
      </w:r>
      <w:r w:rsidR="00381339" w:rsidRPr="00562A1F">
        <w:rPr>
          <w:rFonts w:ascii="Calibri" w:hAnsi="Calibri" w:cs="Calibri"/>
          <w:color w:val="000000"/>
          <w:sz w:val="22"/>
          <w:szCs w:val="22"/>
        </w:rPr>
        <w:t xml:space="preserve">w wysokości </w:t>
      </w:r>
      <w:r w:rsidR="006B54AC">
        <w:rPr>
          <w:rFonts w:ascii="Calibri" w:hAnsi="Calibri" w:cs="Calibri"/>
          <w:color w:val="000000"/>
          <w:sz w:val="22"/>
          <w:szCs w:val="22"/>
        </w:rPr>
        <w:t>5</w:t>
      </w:r>
      <w:r w:rsidR="00381339" w:rsidRPr="00562A1F">
        <w:rPr>
          <w:rFonts w:ascii="Calibri" w:hAnsi="Calibri" w:cs="Calibri"/>
          <w:color w:val="000000"/>
          <w:sz w:val="22"/>
          <w:szCs w:val="22"/>
        </w:rPr>
        <w:t xml:space="preserve"> % wynagrodzenia umownego określonego w § </w:t>
      </w:r>
      <w:r w:rsidR="001B137A">
        <w:rPr>
          <w:rFonts w:ascii="Calibri" w:hAnsi="Calibri" w:cs="Calibri"/>
          <w:color w:val="000000"/>
          <w:sz w:val="22"/>
          <w:szCs w:val="22"/>
        </w:rPr>
        <w:t>8</w:t>
      </w:r>
      <w:r w:rsidR="00381339" w:rsidRPr="00562A1F">
        <w:rPr>
          <w:rFonts w:ascii="Calibri" w:hAnsi="Calibri" w:cs="Calibri"/>
          <w:color w:val="000000"/>
          <w:sz w:val="22"/>
          <w:szCs w:val="22"/>
        </w:rPr>
        <w:t xml:space="preserve"> ust. 1</w:t>
      </w:r>
      <w:r w:rsidR="00815506">
        <w:rPr>
          <w:rFonts w:ascii="Calibri" w:hAnsi="Calibri" w:cs="Calibri"/>
          <w:color w:val="000000"/>
          <w:sz w:val="22"/>
          <w:szCs w:val="22"/>
        </w:rPr>
        <w:t xml:space="preserve"> niniejszej umowy</w:t>
      </w:r>
      <w:r w:rsidR="00381339" w:rsidRPr="00562A1F">
        <w:rPr>
          <w:rFonts w:ascii="Calibri" w:hAnsi="Calibri" w:cs="Calibri"/>
          <w:color w:val="000000"/>
          <w:sz w:val="22"/>
          <w:szCs w:val="22"/>
        </w:rPr>
        <w:t>, liczony od</w:t>
      </w:r>
      <w:r w:rsidR="001B137A">
        <w:rPr>
          <w:rFonts w:ascii="Calibri" w:hAnsi="Calibri" w:cs="Calibri"/>
          <w:color w:val="000000"/>
          <w:sz w:val="22"/>
          <w:szCs w:val="22"/>
        </w:rPr>
        <w:t>powiednio od</w:t>
      </w:r>
      <w:r w:rsidR="00381339" w:rsidRPr="00562A1F">
        <w:rPr>
          <w:rFonts w:ascii="Calibri" w:hAnsi="Calibri" w:cs="Calibri"/>
          <w:color w:val="000000"/>
          <w:sz w:val="22"/>
          <w:szCs w:val="22"/>
        </w:rPr>
        <w:t xml:space="preserve"> dnia określonego zgodnie </w:t>
      </w:r>
      <w:r w:rsidR="00381339" w:rsidRPr="00055446">
        <w:rPr>
          <w:rFonts w:ascii="Calibri" w:hAnsi="Calibri" w:cs="Calibri"/>
          <w:color w:val="000000"/>
          <w:sz w:val="22"/>
          <w:szCs w:val="22"/>
        </w:rPr>
        <w:t xml:space="preserve">z § </w:t>
      </w:r>
      <w:r w:rsidR="001B137A" w:rsidRPr="00055446">
        <w:rPr>
          <w:rFonts w:ascii="Calibri" w:hAnsi="Calibri" w:cs="Calibri"/>
          <w:color w:val="000000"/>
          <w:sz w:val="22"/>
          <w:szCs w:val="22"/>
        </w:rPr>
        <w:t>7</w:t>
      </w:r>
      <w:r w:rsidR="00381339" w:rsidRPr="00055446">
        <w:rPr>
          <w:rFonts w:ascii="Calibri" w:hAnsi="Calibri" w:cs="Calibri"/>
          <w:color w:val="000000"/>
          <w:sz w:val="22"/>
          <w:szCs w:val="22"/>
        </w:rPr>
        <w:t xml:space="preserve"> ust. </w:t>
      </w:r>
      <w:r w:rsidR="001B137A" w:rsidRPr="00055446">
        <w:rPr>
          <w:rFonts w:ascii="Calibri" w:hAnsi="Calibri" w:cs="Calibri"/>
          <w:color w:val="000000"/>
          <w:sz w:val="22"/>
          <w:szCs w:val="22"/>
        </w:rPr>
        <w:t>6</w:t>
      </w:r>
      <w:r w:rsidR="00381339" w:rsidRPr="00055446">
        <w:rPr>
          <w:rFonts w:ascii="Calibri" w:hAnsi="Calibri" w:cs="Calibri"/>
          <w:color w:val="000000"/>
          <w:sz w:val="22"/>
          <w:szCs w:val="22"/>
        </w:rPr>
        <w:t xml:space="preserve"> </w:t>
      </w:r>
      <w:r w:rsidR="00815506">
        <w:rPr>
          <w:rFonts w:ascii="Calibri" w:hAnsi="Calibri" w:cs="Calibri"/>
          <w:color w:val="000000"/>
          <w:sz w:val="22"/>
          <w:szCs w:val="22"/>
        </w:rPr>
        <w:t xml:space="preserve">niniejszej </w:t>
      </w:r>
      <w:r w:rsidR="00381339" w:rsidRPr="00055446">
        <w:rPr>
          <w:rFonts w:ascii="Calibri" w:hAnsi="Calibri" w:cs="Calibri"/>
          <w:color w:val="000000"/>
          <w:sz w:val="22"/>
          <w:szCs w:val="22"/>
        </w:rPr>
        <w:t>umowy</w:t>
      </w:r>
      <w:r w:rsidR="00381339" w:rsidRPr="00562A1F">
        <w:rPr>
          <w:rFonts w:ascii="Calibri" w:hAnsi="Calibri" w:cs="Calibri"/>
          <w:color w:val="000000"/>
          <w:sz w:val="22"/>
          <w:szCs w:val="22"/>
        </w:rPr>
        <w:t>;</w:t>
      </w:r>
    </w:p>
    <w:p w14:paraId="44707FE2" w14:textId="5859472A" w:rsidR="00381339" w:rsidRPr="00562A1F" w:rsidRDefault="00B2357F"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B2357F">
        <w:rPr>
          <w:rFonts w:ascii="Calibri" w:hAnsi="Calibri" w:cs="Arial"/>
          <w:sz w:val="22"/>
          <w:szCs w:val="22"/>
        </w:rPr>
        <w:t xml:space="preserve">za każdy dzień </w:t>
      </w:r>
      <w:r w:rsidR="001065F8">
        <w:rPr>
          <w:rFonts w:ascii="Calibri" w:hAnsi="Calibri" w:cs="Arial"/>
          <w:sz w:val="22"/>
          <w:szCs w:val="22"/>
        </w:rPr>
        <w:t>zwłoki</w:t>
      </w:r>
      <w:r w:rsidR="00381339" w:rsidRPr="00562A1F">
        <w:rPr>
          <w:rFonts w:ascii="Calibri" w:hAnsi="Calibri" w:cs="Calibri"/>
          <w:color w:val="000000"/>
          <w:sz w:val="22"/>
          <w:szCs w:val="22"/>
        </w:rPr>
        <w:t xml:space="preserve"> w usunięciu wad stwierdzonych w okresie gwarancji jakości i rękojmi za wady w wysokości </w:t>
      </w:r>
      <w:r w:rsidR="006B54AC">
        <w:rPr>
          <w:rFonts w:ascii="Calibri" w:hAnsi="Calibri" w:cs="Calibri"/>
          <w:color w:val="000000"/>
          <w:sz w:val="22"/>
          <w:szCs w:val="22"/>
        </w:rPr>
        <w:t>5</w:t>
      </w:r>
      <w:r w:rsidR="00381339" w:rsidRPr="00562A1F">
        <w:rPr>
          <w:rFonts w:ascii="Calibri" w:hAnsi="Calibri" w:cs="Calibri"/>
          <w:color w:val="000000"/>
          <w:sz w:val="22"/>
          <w:szCs w:val="22"/>
        </w:rPr>
        <w:t xml:space="preserve"> % wynagrodzenia umownego określonego w § </w:t>
      </w:r>
      <w:r w:rsidR="001B137A">
        <w:rPr>
          <w:rFonts w:ascii="Calibri" w:hAnsi="Calibri" w:cs="Calibri"/>
          <w:color w:val="000000"/>
          <w:sz w:val="22"/>
          <w:szCs w:val="22"/>
        </w:rPr>
        <w:t>8</w:t>
      </w:r>
      <w:r w:rsidR="00381339" w:rsidRPr="00562A1F">
        <w:rPr>
          <w:rFonts w:ascii="Calibri" w:hAnsi="Calibri" w:cs="Calibri"/>
          <w:color w:val="000000"/>
          <w:sz w:val="22"/>
          <w:szCs w:val="22"/>
        </w:rPr>
        <w:t xml:space="preserve"> ust. 1</w:t>
      </w:r>
      <w:r w:rsidR="00815506">
        <w:rPr>
          <w:rFonts w:ascii="Calibri" w:hAnsi="Calibri" w:cs="Calibri"/>
          <w:color w:val="000000"/>
          <w:sz w:val="22"/>
          <w:szCs w:val="22"/>
        </w:rPr>
        <w:t xml:space="preserve"> niniejszej umowy</w:t>
      </w:r>
      <w:r w:rsidR="00381339" w:rsidRPr="00562A1F">
        <w:rPr>
          <w:rFonts w:ascii="Calibri" w:hAnsi="Calibri" w:cs="Calibri"/>
          <w:color w:val="000000"/>
          <w:sz w:val="22"/>
          <w:szCs w:val="22"/>
        </w:rPr>
        <w:t xml:space="preserve">, liczony odpowiednio od dnia określonego zgodnie z </w:t>
      </w:r>
      <w:r w:rsidR="00381339" w:rsidRPr="00055446">
        <w:rPr>
          <w:rFonts w:ascii="Calibri" w:hAnsi="Calibri" w:cs="Calibri"/>
          <w:color w:val="000000"/>
          <w:sz w:val="22"/>
          <w:szCs w:val="22"/>
        </w:rPr>
        <w:t xml:space="preserve">§ </w:t>
      </w:r>
      <w:r w:rsidRPr="00055446">
        <w:rPr>
          <w:rFonts w:ascii="Calibri" w:hAnsi="Calibri" w:cs="Calibri"/>
          <w:color w:val="000000"/>
          <w:sz w:val="22"/>
          <w:szCs w:val="22"/>
        </w:rPr>
        <w:t>1</w:t>
      </w:r>
      <w:r w:rsidR="001B137A" w:rsidRPr="00055446">
        <w:rPr>
          <w:rFonts w:ascii="Calibri" w:hAnsi="Calibri" w:cs="Calibri"/>
          <w:color w:val="000000"/>
          <w:sz w:val="22"/>
          <w:szCs w:val="22"/>
        </w:rPr>
        <w:t>0</w:t>
      </w:r>
      <w:r w:rsidR="00381339" w:rsidRPr="00055446">
        <w:rPr>
          <w:rFonts w:ascii="Calibri" w:hAnsi="Calibri" w:cs="Calibri"/>
          <w:color w:val="000000"/>
          <w:sz w:val="22"/>
          <w:szCs w:val="22"/>
        </w:rPr>
        <w:t xml:space="preserve"> ust. </w:t>
      </w:r>
      <w:r w:rsidR="001B137A" w:rsidRPr="00055446">
        <w:rPr>
          <w:rFonts w:ascii="Calibri" w:hAnsi="Calibri" w:cs="Calibri"/>
          <w:color w:val="000000"/>
          <w:sz w:val="22"/>
          <w:szCs w:val="22"/>
        </w:rPr>
        <w:t>3</w:t>
      </w:r>
      <w:r w:rsidR="00381339" w:rsidRPr="00055446">
        <w:rPr>
          <w:rFonts w:ascii="Calibri" w:hAnsi="Calibri" w:cs="Calibri"/>
          <w:color w:val="000000"/>
          <w:sz w:val="22"/>
          <w:szCs w:val="22"/>
        </w:rPr>
        <w:t xml:space="preserve"> i </w:t>
      </w:r>
      <w:r w:rsidR="001B137A" w:rsidRPr="00055446">
        <w:rPr>
          <w:rFonts w:ascii="Calibri" w:hAnsi="Calibri" w:cs="Calibri"/>
          <w:color w:val="000000"/>
          <w:sz w:val="22"/>
          <w:szCs w:val="22"/>
        </w:rPr>
        <w:t>4</w:t>
      </w:r>
      <w:r w:rsidR="00381339" w:rsidRPr="00562A1F">
        <w:rPr>
          <w:rFonts w:ascii="Calibri" w:hAnsi="Calibri" w:cs="Calibri"/>
          <w:color w:val="000000"/>
          <w:sz w:val="22"/>
          <w:szCs w:val="22"/>
        </w:rPr>
        <w:t xml:space="preserve"> </w:t>
      </w:r>
      <w:r w:rsidR="00815506">
        <w:rPr>
          <w:rFonts w:ascii="Calibri" w:hAnsi="Calibri" w:cs="Calibri"/>
          <w:color w:val="000000"/>
          <w:sz w:val="22"/>
          <w:szCs w:val="22"/>
        </w:rPr>
        <w:t xml:space="preserve">niniejszej </w:t>
      </w:r>
      <w:r w:rsidR="00381339" w:rsidRPr="00562A1F">
        <w:rPr>
          <w:rFonts w:ascii="Calibri" w:hAnsi="Calibri" w:cs="Calibri"/>
          <w:color w:val="000000"/>
          <w:sz w:val="22"/>
          <w:szCs w:val="22"/>
        </w:rPr>
        <w:t>umowy;</w:t>
      </w:r>
    </w:p>
    <w:p w14:paraId="2AE6EAD4" w14:textId="1F09B089" w:rsidR="00381339" w:rsidRPr="00562A1F" w:rsidRDefault="00381339"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 xml:space="preserve">w wysokości </w:t>
      </w:r>
      <w:r w:rsidR="006B54AC">
        <w:rPr>
          <w:rFonts w:ascii="Calibri" w:hAnsi="Calibri" w:cs="Calibri"/>
          <w:color w:val="000000"/>
          <w:sz w:val="22"/>
          <w:szCs w:val="22"/>
        </w:rPr>
        <w:t>2</w:t>
      </w:r>
      <w:r w:rsidRPr="00562A1F">
        <w:rPr>
          <w:rFonts w:ascii="Calibri" w:hAnsi="Calibri" w:cs="Calibri"/>
          <w:color w:val="000000"/>
          <w:sz w:val="22"/>
          <w:szCs w:val="22"/>
        </w:rPr>
        <w:t xml:space="preserve">0 % wynagrodzenia umownego określonego w </w:t>
      </w:r>
      <w:r w:rsidRPr="00055446">
        <w:rPr>
          <w:rFonts w:ascii="Calibri" w:hAnsi="Calibri" w:cs="Calibri"/>
          <w:color w:val="000000"/>
          <w:sz w:val="22"/>
          <w:szCs w:val="22"/>
        </w:rPr>
        <w:t xml:space="preserve">§ </w:t>
      </w:r>
      <w:r w:rsidR="009B0585" w:rsidRPr="00055446">
        <w:rPr>
          <w:rFonts w:ascii="Calibri" w:hAnsi="Calibri" w:cs="Calibri"/>
          <w:color w:val="000000"/>
          <w:sz w:val="22"/>
          <w:szCs w:val="22"/>
        </w:rPr>
        <w:t>8</w:t>
      </w:r>
      <w:r w:rsidRPr="00055446">
        <w:rPr>
          <w:rFonts w:ascii="Calibri" w:hAnsi="Calibri" w:cs="Calibri"/>
          <w:color w:val="000000"/>
          <w:sz w:val="22"/>
          <w:szCs w:val="22"/>
        </w:rPr>
        <w:t xml:space="preserve"> ust. 1</w:t>
      </w:r>
      <w:r w:rsidR="00815506">
        <w:rPr>
          <w:rFonts w:ascii="Calibri" w:hAnsi="Calibri" w:cs="Calibri"/>
          <w:color w:val="000000"/>
          <w:sz w:val="22"/>
          <w:szCs w:val="22"/>
        </w:rPr>
        <w:t xml:space="preserve"> niniejszej umowy</w:t>
      </w:r>
      <w:r w:rsidRPr="00055446">
        <w:rPr>
          <w:rFonts w:ascii="Calibri" w:hAnsi="Calibri" w:cs="Calibri"/>
          <w:color w:val="000000"/>
          <w:sz w:val="22"/>
          <w:szCs w:val="22"/>
        </w:rPr>
        <w:t>, w</w:t>
      </w:r>
      <w:r w:rsidR="004A6303">
        <w:rPr>
          <w:rFonts w:ascii="Calibri" w:hAnsi="Calibri" w:cs="Calibri"/>
          <w:color w:val="000000"/>
          <w:sz w:val="22"/>
          <w:szCs w:val="22"/>
        </w:rPr>
        <w:t> </w:t>
      </w:r>
      <w:r w:rsidRPr="00562A1F">
        <w:rPr>
          <w:rFonts w:ascii="Calibri" w:hAnsi="Calibri" w:cs="Calibri"/>
          <w:color w:val="000000"/>
          <w:sz w:val="22"/>
          <w:szCs w:val="22"/>
        </w:rPr>
        <w:t>przypadku odstąpienia od umowy przez którąkolwiek ze stron lub jej rozwiązania z</w:t>
      </w:r>
      <w:r w:rsidR="004A6303">
        <w:rPr>
          <w:rFonts w:ascii="Calibri" w:hAnsi="Calibri" w:cs="Calibri"/>
          <w:color w:val="000000"/>
          <w:sz w:val="22"/>
          <w:szCs w:val="22"/>
        </w:rPr>
        <w:t> </w:t>
      </w:r>
      <w:r w:rsidRPr="00562A1F">
        <w:rPr>
          <w:rFonts w:ascii="Calibri" w:hAnsi="Calibri" w:cs="Calibri"/>
          <w:color w:val="000000"/>
          <w:sz w:val="22"/>
          <w:szCs w:val="22"/>
        </w:rPr>
        <w:t>przyczyn, leżących po stronie Wykonawcy;</w:t>
      </w:r>
    </w:p>
    <w:p w14:paraId="77CB85CD" w14:textId="4DEE9DC0" w:rsidR="00381339" w:rsidRPr="00562A1F" w:rsidRDefault="00381339"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 xml:space="preserve">za brak zapłaty lub nieterminową zapłatę wynagrodzenia należnego Podwykonawcy lub dalszemu Podwykonawcy w wysokości </w:t>
      </w:r>
      <w:r w:rsidR="007664A4">
        <w:rPr>
          <w:rFonts w:ascii="Calibri" w:hAnsi="Calibri" w:cs="Calibri"/>
          <w:color w:val="000000"/>
          <w:sz w:val="22"/>
          <w:szCs w:val="22"/>
        </w:rPr>
        <w:t>1</w:t>
      </w:r>
      <w:r w:rsidR="009B0585">
        <w:rPr>
          <w:rFonts w:ascii="Calibri" w:hAnsi="Calibri" w:cs="Calibri"/>
          <w:color w:val="000000"/>
          <w:sz w:val="22"/>
          <w:szCs w:val="22"/>
        </w:rPr>
        <w:t xml:space="preserve">0 </w:t>
      </w:r>
      <w:r w:rsidRPr="00562A1F">
        <w:rPr>
          <w:rFonts w:ascii="Calibri" w:hAnsi="Calibri" w:cs="Calibri"/>
          <w:color w:val="000000"/>
          <w:sz w:val="22"/>
          <w:szCs w:val="22"/>
        </w:rPr>
        <w:t>% wynagrodzenia brutto ustalonego w umowie o podwykonawstwo objętej brakiem lub nieterminową zapłatą;</w:t>
      </w:r>
    </w:p>
    <w:p w14:paraId="55D911EB" w14:textId="288B48A1" w:rsidR="00381339" w:rsidRPr="00562A1F" w:rsidRDefault="00381339"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 xml:space="preserve">za nieprzedłożenie do zaakceptowania projektu umowy o podwykonawstwo, której przedmiotem są roboty budowlane lub projektu jej zmiany w wysokości </w:t>
      </w:r>
      <w:r w:rsidR="009B0585" w:rsidRPr="006777C6">
        <w:rPr>
          <w:rFonts w:asciiTheme="minorHAnsi" w:hAnsiTheme="minorHAnsi"/>
          <w:sz w:val="22"/>
          <w:szCs w:val="22"/>
        </w:rPr>
        <w:t xml:space="preserve">w wysokości </w:t>
      </w:r>
      <w:r w:rsidR="009B0585">
        <w:rPr>
          <w:rFonts w:asciiTheme="minorHAnsi" w:hAnsiTheme="minorHAnsi"/>
          <w:sz w:val="22"/>
          <w:szCs w:val="22"/>
        </w:rPr>
        <w:t>1</w:t>
      </w:r>
      <w:r w:rsidR="004A6303">
        <w:rPr>
          <w:rFonts w:asciiTheme="minorHAnsi" w:hAnsiTheme="minorHAnsi"/>
          <w:sz w:val="22"/>
          <w:szCs w:val="22"/>
        </w:rPr>
        <w:t> </w:t>
      </w:r>
      <w:r w:rsidR="009B0585">
        <w:rPr>
          <w:rFonts w:asciiTheme="minorHAnsi" w:hAnsiTheme="minorHAnsi"/>
          <w:sz w:val="22"/>
          <w:szCs w:val="22"/>
        </w:rPr>
        <w:t>500,00</w:t>
      </w:r>
      <w:r w:rsidR="004A6303">
        <w:rPr>
          <w:rFonts w:asciiTheme="minorHAnsi" w:hAnsiTheme="minorHAnsi"/>
          <w:sz w:val="22"/>
          <w:szCs w:val="22"/>
        </w:rPr>
        <w:t> </w:t>
      </w:r>
      <w:r w:rsidR="009B0585">
        <w:rPr>
          <w:rFonts w:asciiTheme="minorHAnsi" w:hAnsiTheme="minorHAnsi"/>
          <w:sz w:val="22"/>
          <w:szCs w:val="22"/>
        </w:rPr>
        <w:t xml:space="preserve">zł </w:t>
      </w:r>
      <w:r w:rsidR="009B0585" w:rsidRPr="006777C6">
        <w:rPr>
          <w:rFonts w:asciiTheme="minorHAnsi" w:hAnsiTheme="minorHAnsi"/>
          <w:sz w:val="22"/>
          <w:szCs w:val="22"/>
        </w:rPr>
        <w:t>za każdy taki przypadek</w:t>
      </w:r>
      <w:r w:rsidRPr="00562A1F">
        <w:rPr>
          <w:rFonts w:ascii="Calibri" w:hAnsi="Calibri" w:cs="Calibri"/>
          <w:color w:val="000000"/>
          <w:sz w:val="22"/>
          <w:szCs w:val="22"/>
        </w:rPr>
        <w:t>;</w:t>
      </w:r>
    </w:p>
    <w:p w14:paraId="0391355F" w14:textId="026E100D" w:rsidR="00381339" w:rsidRPr="00562A1F" w:rsidRDefault="00381339"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za nieprzedłożenie poświadczonej za zgodność z oryginałem kopii umowy o</w:t>
      </w:r>
      <w:r w:rsidR="00B2357F" w:rsidRPr="00562A1F">
        <w:rPr>
          <w:rFonts w:ascii="Calibri" w:hAnsi="Calibri" w:cs="Calibri"/>
          <w:color w:val="000000"/>
          <w:sz w:val="22"/>
          <w:szCs w:val="22"/>
        </w:rPr>
        <w:t> </w:t>
      </w:r>
      <w:r w:rsidRPr="00562A1F">
        <w:rPr>
          <w:rFonts w:ascii="Calibri" w:hAnsi="Calibri" w:cs="Calibri"/>
          <w:color w:val="000000"/>
          <w:sz w:val="22"/>
          <w:szCs w:val="22"/>
        </w:rPr>
        <w:t xml:space="preserve">podwykonawstwo lub jej zmiany w </w:t>
      </w:r>
      <w:r w:rsidR="009B0585">
        <w:rPr>
          <w:rFonts w:asciiTheme="minorHAnsi" w:hAnsiTheme="minorHAnsi"/>
          <w:sz w:val="22"/>
          <w:szCs w:val="22"/>
        </w:rPr>
        <w:t>1</w:t>
      </w:r>
      <w:r w:rsidR="004A6303">
        <w:rPr>
          <w:rFonts w:asciiTheme="minorHAnsi" w:hAnsiTheme="minorHAnsi"/>
          <w:sz w:val="22"/>
          <w:szCs w:val="22"/>
        </w:rPr>
        <w:t xml:space="preserve"> </w:t>
      </w:r>
      <w:r w:rsidR="009B0585">
        <w:rPr>
          <w:rFonts w:asciiTheme="minorHAnsi" w:hAnsiTheme="minorHAnsi"/>
          <w:sz w:val="22"/>
          <w:szCs w:val="22"/>
        </w:rPr>
        <w:t xml:space="preserve">500,00 zł </w:t>
      </w:r>
      <w:r w:rsidR="009B0585" w:rsidRPr="006777C6">
        <w:rPr>
          <w:rFonts w:asciiTheme="minorHAnsi" w:hAnsiTheme="minorHAnsi"/>
          <w:sz w:val="22"/>
          <w:szCs w:val="22"/>
        </w:rPr>
        <w:t>za każdy taki przypadek</w:t>
      </w:r>
      <w:r w:rsidRPr="00562A1F">
        <w:rPr>
          <w:rFonts w:ascii="Calibri" w:hAnsi="Calibri" w:cs="Calibri"/>
          <w:color w:val="000000"/>
          <w:sz w:val="22"/>
          <w:szCs w:val="22"/>
        </w:rPr>
        <w:t>;</w:t>
      </w:r>
    </w:p>
    <w:p w14:paraId="74B93E8C" w14:textId="303B3DBC" w:rsidR="00381339" w:rsidRPr="00562A1F" w:rsidRDefault="00381339"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 xml:space="preserve">za brak zmiany umowy o podwykonawstwo w zakresie terminu zapłaty lub zmiany wynagrodzenia w wysokości </w:t>
      </w:r>
      <w:r w:rsidR="009B0585">
        <w:rPr>
          <w:rFonts w:asciiTheme="minorHAnsi" w:hAnsiTheme="minorHAnsi"/>
          <w:sz w:val="22"/>
          <w:szCs w:val="22"/>
        </w:rPr>
        <w:t>1</w:t>
      </w:r>
      <w:r w:rsidR="00075E2A">
        <w:rPr>
          <w:rFonts w:asciiTheme="minorHAnsi" w:hAnsiTheme="minorHAnsi"/>
          <w:sz w:val="22"/>
          <w:szCs w:val="22"/>
        </w:rPr>
        <w:t xml:space="preserve"> </w:t>
      </w:r>
      <w:r w:rsidR="009B0585">
        <w:rPr>
          <w:rFonts w:asciiTheme="minorHAnsi" w:hAnsiTheme="minorHAnsi"/>
          <w:sz w:val="22"/>
          <w:szCs w:val="22"/>
        </w:rPr>
        <w:t xml:space="preserve">500,00 zł </w:t>
      </w:r>
      <w:r w:rsidR="009B0585" w:rsidRPr="006777C6">
        <w:rPr>
          <w:rFonts w:asciiTheme="minorHAnsi" w:hAnsiTheme="minorHAnsi"/>
          <w:sz w:val="22"/>
          <w:szCs w:val="22"/>
        </w:rPr>
        <w:t>za każdy taki przypadek</w:t>
      </w:r>
      <w:r w:rsidR="009B0585">
        <w:rPr>
          <w:rFonts w:asciiTheme="minorHAnsi" w:hAnsiTheme="minorHAnsi"/>
          <w:sz w:val="22"/>
          <w:szCs w:val="22"/>
        </w:rPr>
        <w:t>;</w:t>
      </w:r>
    </w:p>
    <w:p w14:paraId="29F2AACE" w14:textId="1ADA538F" w:rsidR="008655BC" w:rsidRDefault="00381339"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 xml:space="preserve">za nieprzedłożenie dokumentów potwierdzających zatrudnienie pracowników, o których mowa </w:t>
      </w:r>
      <w:r w:rsidRPr="00055446">
        <w:rPr>
          <w:rFonts w:ascii="Calibri" w:hAnsi="Calibri" w:cs="Calibri"/>
          <w:color w:val="000000"/>
          <w:sz w:val="22"/>
          <w:szCs w:val="22"/>
        </w:rPr>
        <w:t xml:space="preserve">w § 4 ust. </w:t>
      </w:r>
      <w:r w:rsidR="00266885" w:rsidRPr="00055446">
        <w:rPr>
          <w:rFonts w:ascii="Calibri" w:hAnsi="Calibri" w:cs="Calibri"/>
          <w:color w:val="000000"/>
          <w:sz w:val="22"/>
          <w:szCs w:val="22"/>
        </w:rPr>
        <w:t>1</w:t>
      </w:r>
      <w:r w:rsidR="00D23E69" w:rsidRPr="00055446">
        <w:rPr>
          <w:rFonts w:ascii="Calibri" w:hAnsi="Calibri" w:cs="Calibri"/>
          <w:color w:val="000000"/>
          <w:sz w:val="22"/>
          <w:szCs w:val="22"/>
        </w:rPr>
        <w:t xml:space="preserve"> pkt </w:t>
      </w:r>
      <w:r w:rsidR="00485DDB">
        <w:rPr>
          <w:rFonts w:ascii="Calibri" w:hAnsi="Calibri" w:cs="Calibri"/>
          <w:color w:val="000000"/>
          <w:sz w:val="22"/>
          <w:szCs w:val="22"/>
        </w:rPr>
        <w:t>1</w:t>
      </w:r>
      <w:r w:rsidR="00075E2A">
        <w:rPr>
          <w:rFonts w:ascii="Calibri" w:hAnsi="Calibri" w:cs="Calibri"/>
          <w:color w:val="000000"/>
          <w:sz w:val="22"/>
          <w:szCs w:val="22"/>
        </w:rPr>
        <w:t>4</w:t>
      </w:r>
      <w:r w:rsidR="00D23E69" w:rsidRPr="00055446">
        <w:rPr>
          <w:rFonts w:ascii="Calibri" w:hAnsi="Calibri" w:cs="Calibri"/>
          <w:color w:val="000000"/>
          <w:sz w:val="22"/>
          <w:szCs w:val="22"/>
        </w:rPr>
        <w:t xml:space="preserve">) </w:t>
      </w:r>
      <w:r w:rsidR="00485DDB">
        <w:rPr>
          <w:rFonts w:ascii="Calibri" w:hAnsi="Calibri" w:cs="Calibri"/>
          <w:color w:val="000000"/>
          <w:sz w:val="22"/>
          <w:szCs w:val="22"/>
        </w:rPr>
        <w:t>lub 1</w:t>
      </w:r>
      <w:r w:rsidR="00075E2A">
        <w:rPr>
          <w:rFonts w:ascii="Calibri" w:hAnsi="Calibri" w:cs="Calibri"/>
          <w:color w:val="000000"/>
          <w:sz w:val="22"/>
          <w:szCs w:val="22"/>
        </w:rPr>
        <w:t>5</w:t>
      </w:r>
      <w:r w:rsidR="00D23E69" w:rsidRPr="00055446">
        <w:rPr>
          <w:rFonts w:ascii="Calibri" w:hAnsi="Calibri" w:cs="Calibri"/>
          <w:color w:val="000000"/>
          <w:sz w:val="22"/>
          <w:szCs w:val="22"/>
        </w:rPr>
        <w:t>)</w:t>
      </w:r>
      <w:r w:rsidRPr="00055446">
        <w:rPr>
          <w:rFonts w:ascii="Calibri" w:hAnsi="Calibri" w:cs="Calibri"/>
          <w:color w:val="000000"/>
          <w:sz w:val="22"/>
          <w:szCs w:val="22"/>
        </w:rPr>
        <w:t xml:space="preserve"> </w:t>
      </w:r>
      <w:r w:rsidR="00815506">
        <w:rPr>
          <w:rFonts w:ascii="Calibri" w:hAnsi="Calibri" w:cs="Calibri"/>
          <w:color w:val="000000"/>
          <w:sz w:val="22"/>
          <w:szCs w:val="22"/>
        </w:rPr>
        <w:t xml:space="preserve">niniejszej </w:t>
      </w:r>
      <w:r w:rsidRPr="00055446">
        <w:rPr>
          <w:rFonts w:ascii="Calibri" w:hAnsi="Calibri" w:cs="Calibri"/>
          <w:color w:val="000000"/>
          <w:sz w:val="22"/>
          <w:szCs w:val="22"/>
        </w:rPr>
        <w:t>umowy, w</w:t>
      </w:r>
      <w:r w:rsidRPr="00562A1F">
        <w:rPr>
          <w:rFonts w:ascii="Calibri" w:hAnsi="Calibri" w:cs="Calibri"/>
          <w:color w:val="000000"/>
          <w:sz w:val="22"/>
          <w:szCs w:val="22"/>
        </w:rPr>
        <w:t xml:space="preserve"> wysokości </w:t>
      </w:r>
      <w:r w:rsidR="00D23E69">
        <w:rPr>
          <w:rFonts w:ascii="Calibri" w:hAnsi="Calibri" w:cs="Calibri"/>
          <w:color w:val="000000"/>
          <w:sz w:val="22"/>
          <w:szCs w:val="22"/>
        </w:rPr>
        <w:t>1</w:t>
      </w:r>
      <w:r w:rsidR="00075E2A">
        <w:rPr>
          <w:rFonts w:ascii="Calibri" w:hAnsi="Calibri" w:cs="Calibri"/>
          <w:color w:val="000000"/>
          <w:sz w:val="22"/>
          <w:szCs w:val="22"/>
        </w:rPr>
        <w:t xml:space="preserve"> </w:t>
      </w:r>
      <w:r w:rsidRPr="00562A1F">
        <w:rPr>
          <w:rFonts w:ascii="Calibri" w:hAnsi="Calibri" w:cs="Calibri"/>
          <w:color w:val="000000"/>
          <w:sz w:val="22"/>
          <w:szCs w:val="22"/>
        </w:rPr>
        <w:t>500 złotych za każdy taki przypadek.</w:t>
      </w:r>
    </w:p>
    <w:p w14:paraId="3FBE5520" w14:textId="44C44953" w:rsidR="001065F8" w:rsidRDefault="001065F8"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8655BC">
        <w:rPr>
          <w:rFonts w:ascii="Calibri" w:hAnsi="Calibri" w:cs="Calibri"/>
          <w:color w:val="000000"/>
          <w:sz w:val="22"/>
          <w:szCs w:val="22"/>
        </w:rPr>
        <w:lastRenderedPageBreak/>
        <w:t>za nieprzedłużenie lub brak ciągłości wymaganych umową ubezpieczeń i zabezpieczenia</w:t>
      </w:r>
      <w:r>
        <w:rPr>
          <w:rFonts w:ascii="Calibri" w:hAnsi="Calibri" w:cs="Calibri"/>
          <w:color w:val="000000"/>
          <w:sz w:val="22"/>
          <w:szCs w:val="22"/>
        </w:rPr>
        <w:t xml:space="preserve"> </w:t>
      </w:r>
      <w:r w:rsidRPr="008655BC">
        <w:rPr>
          <w:rFonts w:ascii="Calibri" w:hAnsi="Calibri" w:cs="Calibri"/>
          <w:color w:val="000000"/>
          <w:sz w:val="22"/>
          <w:szCs w:val="22"/>
        </w:rPr>
        <w:t>należytego</w:t>
      </w:r>
      <w:r>
        <w:rPr>
          <w:rFonts w:ascii="Calibri" w:hAnsi="Calibri" w:cs="Calibri"/>
          <w:color w:val="000000"/>
          <w:sz w:val="22"/>
          <w:szCs w:val="22"/>
        </w:rPr>
        <w:t xml:space="preserve"> </w:t>
      </w:r>
      <w:r w:rsidRPr="008655BC">
        <w:rPr>
          <w:rFonts w:ascii="Calibri" w:hAnsi="Calibri" w:cs="Calibri"/>
          <w:color w:val="000000"/>
          <w:sz w:val="22"/>
          <w:szCs w:val="22"/>
        </w:rPr>
        <w:t>wykonania umowy w wysokości 1</w:t>
      </w:r>
      <w:r w:rsidR="00075E2A">
        <w:rPr>
          <w:rFonts w:ascii="Calibri" w:hAnsi="Calibri" w:cs="Calibri"/>
          <w:color w:val="000000"/>
          <w:sz w:val="22"/>
          <w:szCs w:val="22"/>
        </w:rPr>
        <w:t xml:space="preserve"> </w:t>
      </w:r>
      <w:r>
        <w:rPr>
          <w:rFonts w:ascii="Calibri" w:hAnsi="Calibri" w:cs="Calibri"/>
          <w:color w:val="000000"/>
          <w:sz w:val="22"/>
          <w:szCs w:val="22"/>
        </w:rPr>
        <w:t>5</w:t>
      </w:r>
      <w:r w:rsidRPr="008655BC">
        <w:rPr>
          <w:rFonts w:ascii="Calibri" w:hAnsi="Calibri" w:cs="Calibri"/>
          <w:color w:val="000000"/>
          <w:sz w:val="22"/>
          <w:szCs w:val="22"/>
        </w:rPr>
        <w:t xml:space="preserve">00,00 zł </w:t>
      </w:r>
      <w:r w:rsidRPr="006777C6">
        <w:rPr>
          <w:rFonts w:asciiTheme="minorHAnsi" w:hAnsiTheme="minorHAnsi"/>
          <w:sz w:val="22"/>
          <w:szCs w:val="22"/>
        </w:rPr>
        <w:t>za każdy taki przypadek</w:t>
      </w:r>
      <w:r>
        <w:rPr>
          <w:rFonts w:asciiTheme="minorHAnsi" w:hAnsiTheme="minorHAnsi"/>
          <w:sz w:val="22"/>
          <w:szCs w:val="22"/>
        </w:rPr>
        <w:t>;</w:t>
      </w:r>
    </w:p>
    <w:p w14:paraId="6259D36D" w14:textId="1C2D416D" w:rsidR="00381339" w:rsidRPr="00562A1F" w:rsidRDefault="00381339" w:rsidP="004F14EA">
      <w:pPr>
        <w:numPr>
          <w:ilvl w:val="1"/>
          <w:numId w:val="29"/>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za nieprawidłowe realizowanie innych niż wymienione</w:t>
      </w:r>
      <w:r w:rsidR="001065F8">
        <w:rPr>
          <w:rFonts w:ascii="Calibri" w:hAnsi="Calibri" w:cs="Calibri"/>
          <w:color w:val="000000"/>
          <w:sz w:val="22"/>
          <w:szCs w:val="22"/>
        </w:rPr>
        <w:t xml:space="preserve"> w</w:t>
      </w:r>
      <w:r w:rsidRPr="00562A1F">
        <w:rPr>
          <w:rFonts w:ascii="Calibri" w:hAnsi="Calibri" w:cs="Calibri"/>
          <w:color w:val="000000"/>
          <w:sz w:val="22"/>
          <w:szCs w:val="22"/>
        </w:rPr>
        <w:t xml:space="preserve"> pod pkt 1</w:t>
      </w:r>
      <w:r w:rsidR="00D23E69">
        <w:rPr>
          <w:rFonts w:ascii="Calibri" w:hAnsi="Calibri" w:cs="Calibri"/>
          <w:color w:val="000000"/>
          <w:sz w:val="22"/>
          <w:szCs w:val="22"/>
        </w:rPr>
        <w:t>)</w:t>
      </w:r>
      <w:r w:rsidRPr="00562A1F">
        <w:rPr>
          <w:rFonts w:ascii="Calibri" w:hAnsi="Calibri" w:cs="Calibri"/>
          <w:color w:val="000000"/>
          <w:sz w:val="22"/>
          <w:szCs w:val="22"/>
        </w:rPr>
        <w:t>-</w:t>
      </w:r>
      <w:r w:rsidR="001065F8">
        <w:rPr>
          <w:rFonts w:ascii="Calibri" w:hAnsi="Calibri" w:cs="Calibri"/>
          <w:color w:val="000000"/>
          <w:sz w:val="22"/>
          <w:szCs w:val="22"/>
        </w:rPr>
        <w:t>10</w:t>
      </w:r>
      <w:r w:rsidR="00D23E69">
        <w:rPr>
          <w:rFonts w:ascii="Calibri" w:hAnsi="Calibri" w:cs="Calibri"/>
          <w:color w:val="000000"/>
          <w:sz w:val="22"/>
          <w:szCs w:val="22"/>
        </w:rPr>
        <w:t>)</w:t>
      </w:r>
      <w:r w:rsidR="007664A4">
        <w:rPr>
          <w:rFonts w:ascii="Calibri" w:hAnsi="Calibri" w:cs="Calibri"/>
          <w:color w:val="000000"/>
          <w:sz w:val="22"/>
          <w:szCs w:val="22"/>
        </w:rPr>
        <w:t xml:space="preserve"> powyżej</w:t>
      </w:r>
      <w:r w:rsidRPr="00562A1F">
        <w:rPr>
          <w:rFonts w:ascii="Calibri" w:hAnsi="Calibri" w:cs="Calibri"/>
          <w:color w:val="000000"/>
          <w:sz w:val="22"/>
          <w:szCs w:val="22"/>
        </w:rPr>
        <w:t xml:space="preserve"> postanowień umowy, w wysokości </w:t>
      </w:r>
      <w:r w:rsidR="007664A4">
        <w:rPr>
          <w:rFonts w:ascii="Calibri" w:hAnsi="Calibri" w:cs="Calibri"/>
          <w:color w:val="000000"/>
          <w:sz w:val="22"/>
          <w:szCs w:val="22"/>
        </w:rPr>
        <w:t>5</w:t>
      </w:r>
      <w:r w:rsidRPr="00562A1F">
        <w:rPr>
          <w:rFonts w:ascii="Calibri" w:hAnsi="Calibri" w:cs="Calibri"/>
          <w:color w:val="000000"/>
          <w:sz w:val="22"/>
          <w:szCs w:val="22"/>
        </w:rPr>
        <w:t xml:space="preserve">% wynagrodzenia umownego określonego w § </w:t>
      </w:r>
      <w:r w:rsidR="00D23E69">
        <w:rPr>
          <w:rFonts w:ascii="Calibri" w:hAnsi="Calibri" w:cs="Calibri"/>
          <w:color w:val="000000"/>
          <w:sz w:val="22"/>
          <w:szCs w:val="22"/>
        </w:rPr>
        <w:t>8</w:t>
      </w:r>
      <w:r w:rsidRPr="00562A1F">
        <w:rPr>
          <w:rFonts w:ascii="Calibri" w:hAnsi="Calibri" w:cs="Calibri"/>
          <w:color w:val="000000"/>
          <w:sz w:val="22"/>
          <w:szCs w:val="22"/>
        </w:rPr>
        <w:t xml:space="preserve"> ust. 1</w:t>
      </w:r>
      <w:r w:rsidR="00815506">
        <w:rPr>
          <w:rFonts w:ascii="Calibri" w:hAnsi="Calibri" w:cs="Calibri"/>
          <w:color w:val="000000"/>
          <w:sz w:val="22"/>
          <w:szCs w:val="22"/>
        </w:rPr>
        <w:t xml:space="preserve"> niniejszej umowy</w:t>
      </w:r>
      <w:r w:rsidRPr="00562A1F">
        <w:rPr>
          <w:rFonts w:ascii="Calibri" w:hAnsi="Calibri" w:cs="Calibri"/>
          <w:color w:val="000000"/>
          <w:sz w:val="22"/>
          <w:szCs w:val="22"/>
        </w:rPr>
        <w:t>, za każdy przypadek naruszenia postanowień umowy.</w:t>
      </w:r>
    </w:p>
    <w:p w14:paraId="2B10F5AF" w14:textId="74DB0512" w:rsidR="00527F95" w:rsidRPr="00562A1F" w:rsidRDefault="003E73FE" w:rsidP="004F14EA">
      <w:pPr>
        <w:numPr>
          <w:ilvl w:val="0"/>
          <w:numId w:val="26"/>
        </w:numPr>
        <w:tabs>
          <w:tab w:val="left" w:pos="421"/>
        </w:tabs>
        <w:suppressAutoHyphens w:val="0"/>
        <w:spacing w:before="60" w:after="60"/>
        <w:ind w:left="421" w:hanging="421"/>
        <w:jc w:val="both"/>
        <w:rPr>
          <w:rFonts w:ascii="Calibri" w:hAnsi="Calibri" w:cs="Calibri"/>
          <w:color w:val="000000"/>
          <w:sz w:val="22"/>
          <w:szCs w:val="22"/>
        </w:rPr>
      </w:pPr>
      <w:r w:rsidRPr="00562A1F">
        <w:rPr>
          <w:rFonts w:ascii="Calibri" w:hAnsi="Calibri" w:cs="Calibri"/>
          <w:color w:val="000000"/>
          <w:sz w:val="22"/>
          <w:szCs w:val="22"/>
        </w:rPr>
        <w:t>Nałożenie kary, o której mowa w ust. 1</w:t>
      </w:r>
      <w:r w:rsidR="00815506">
        <w:rPr>
          <w:rFonts w:ascii="Calibri" w:hAnsi="Calibri" w:cs="Calibri"/>
          <w:color w:val="000000"/>
          <w:sz w:val="22"/>
          <w:szCs w:val="22"/>
        </w:rPr>
        <w:t xml:space="preserve"> powyżej</w:t>
      </w:r>
      <w:r w:rsidRPr="00562A1F">
        <w:rPr>
          <w:rFonts w:ascii="Calibri" w:hAnsi="Calibri" w:cs="Calibri"/>
          <w:color w:val="000000"/>
          <w:sz w:val="22"/>
          <w:szCs w:val="22"/>
        </w:rPr>
        <w:t xml:space="preserve"> nastąpi poprzez wystawienie noty obciążeniowej dla Wykonawcy z 14-dniowym terminem płatności.</w:t>
      </w:r>
    </w:p>
    <w:p w14:paraId="44AE026E" w14:textId="77777777" w:rsidR="00381339" w:rsidRPr="00562A1F" w:rsidRDefault="00381339" w:rsidP="004F14EA">
      <w:pPr>
        <w:numPr>
          <w:ilvl w:val="0"/>
          <w:numId w:val="26"/>
        </w:numPr>
        <w:tabs>
          <w:tab w:val="left" w:pos="421"/>
        </w:tabs>
        <w:suppressAutoHyphens w:val="0"/>
        <w:spacing w:before="60" w:after="60"/>
        <w:ind w:left="421" w:hanging="421"/>
        <w:jc w:val="both"/>
        <w:rPr>
          <w:rFonts w:ascii="Calibri" w:hAnsi="Calibri" w:cs="Calibri"/>
          <w:color w:val="000000"/>
          <w:sz w:val="22"/>
          <w:szCs w:val="22"/>
        </w:rPr>
      </w:pPr>
      <w:r w:rsidRPr="00562A1F">
        <w:rPr>
          <w:rFonts w:ascii="Calibri" w:hAnsi="Calibri" w:cs="Calibri"/>
          <w:color w:val="000000"/>
          <w:sz w:val="22"/>
          <w:szCs w:val="22"/>
        </w:rPr>
        <w:t>Strony zastrzegają sobie prawo dochodzenia odszkodowania na zasadach ogólnych, przenoszącego wysokość zastrzeżonych kar umownych.</w:t>
      </w:r>
    </w:p>
    <w:p w14:paraId="62A01737" w14:textId="1DB1BCBE" w:rsidR="00381339" w:rsidRPr="00562A1F" w:rsidRDefault="00381339" w:rsidP="004F14EA">
      <w:pPr>
        <w:numPr>
          <w:ilvl w:val="0"/>
          <w:numId w:val="26"/>
        </w:numPr>
        <w:tabs>
          <w:tab w:val="left" w:pos="421"/>
        </w:tabs>
        <w:suppressAutoHyphens w:val="0"/>
        <w:spacing w:before="60" w:after="60"/>
        <w:ind w:left="421" w:hanging="421"/>
        <w:jc w:val="both"/>
        <w:rPr>
          <w:rFonts w:ascii="Calibri" w:hAnsi="Calibri" w:cs="Calibri"/>
          <w:color w:val="000000"/>
          <w:sz w:val="22"/>
          <w:szCs w:val="22"/>
        </w:rPr>
      </w:pPr>
      <w:r w:rsidRPr="00562A1F">
        <w:rPr>
          <w:rFonts w:ascii="Calibri" w:hAnsi="Calibri" w:cs="Calibri"/>
          <w:color w:val="000000"/>
          <w:sz w:val="22"/>
          <w:szCs w:val="22"/>
        </w:rPr>
        <w:t>Strony zgodnie postanawiają, że należne Zamawiającemu kary umowne, zostaną potrącone w</w:t>
      </w:r>
      <w:r w:rsidR="00D23E69">
        <w:rPr>
          <w:rFonts w:ascii="Calibri" w:hAnsi="Calibri" w:cs="Calibri"/>
          <w:color w:val="000000"/>
          <w:sz w:val="22"/>
          <w:szCs w:val="22"/>
        </w:rPr>
        <w:t> </w:t>
      </w:r>
      <w:r w:rsidRPr="00562A1F">
        <w:rPr>
          <w:rFonts w:ascii="Calibri" w:hAnsi="Calibri" w:cs="Calibri"/>
          <w:color w:val="000000"/>
          <w:sz w:val="22"/>
          <w:szCs w:val="22"/>
        </w:rPr>
        <w:t>pierwszej kolejności z wynagrodzenia Wykonawcy objętego fakturą VAT (częściową lub końcową) przedstawioną do zapłaty, na co Wykonawca wyraża zgodę.</w:t>
      </w:r>
    </w:p>
    <w:p w14:paraId="32A79058" w14:textId="5E1BCDA2" w:rsidR="00381339" w:rsidRPr="00562A1F" w:rsidRDefault="00381339" w:rsidP="004F14EA">
      <w:pPr>
        <w:numPr>
          <w:ilvl w:val="0"/>
          <w:numId w:val="26"/>
        </w:numPr>
        <w:tabs>
          <w:tab w:val="left" w:pos="421"/>
        </w:tabs>
        <w:suppressAutoHyphens w:val="0"/>
        <w:spacing w:before="60" w:after="60"/>
        <w:ind w:left="421" w:hanging="421"/>
        <w:jc w:val="both"/>
        <w:rPr>
          <w:rFonts w:ascii="Calibri" w:hAnsi="Calibri" w:cs="Calibri"/>
          <w:color w:val="000000"/>
          <w:sz w:val="22"/>
          <w:szCs w:val="22"/>
        </w:rPr>
      </w:pPr>
      <w:r w:rsidRPr="00562A1F">
        <w:rPr>
          <w:rFonts w:ascii="Calibri" w:hAnsi="Calibri" w:cs="Calibri"/>
          <w:color w:val="000000"/>
          <w:sz w:val="22"/>
          <w:szCs w:val="22"/>
        </w:rPr>
        <w:t>Jeżeli wysokość kar umownych do potrącenia będzie wyższa niż wartość faktur VAT, Zamawiający staje się uprawniony do potrącenia różnicy należności z każdej wierzytelności, która przysługuje mu od Wykonawcy, w tym z zabezpieczenia należytego wykonania umowy, o którym mowa w §</w:t>
      </w:r>
      <w:r w:rsidR="00D23E69">
        <w:rPr>
          <w:rFonts w:ascii="Calibri" w:hAnsi="Calibri" w:cs="Calibri"/>
          <w:color w:val="000000"/>
          <w:sz w:val="22"/>
          <w:szCs w:val="22"/>
        </w:rPr>
        <w:t> </w:t>
      </w:r>
      <w:r w:rsidRPr="00562A1F">
        <w:rPr>
          <w:rFonts w:ascii="Calibri" w:hAnsi="Calibri" w:cs="Calibri"/>
          <w:color w:val="000000"/>
          <w:sz w:val="22"/>
          <w:szCs w:val="22"/>
        </w:rPr>
        <w:t>1</w:t>
      </w:r>
      <w:r w:rsidR="00D23E69">
        <w:rPr>
          <w:rFonts w:ascii="Calibri" w:hAnsi="Calibri" w:cs="Calibri"/>
          <w:color w:val="000000"/>
          <w:sz w:val="22"/>
          <w:szCs w:val="22"/>
        </w:rPr>
        <w:t>1</w:t>
      </w:r>
      <w:r w:rsidR="00815506">
        <w:rPr>
          <w:rFonts w:ascii="Calibri" w:hAnsi="Calibri" w:cs="Calibri"/>
          <w:color w:val="000000"/>
          <w:sz w:val="22"/>
          <w:szCs w:val="22"/>
        </w:rPr>
        <w:t xml:space="preserve"> powyżej</w:t>
      </w:r>
      <w:r w:rsidRPr="00562A1F">
        <w:rPr>
          <w:rFonts w:ascii="Calibri" w:hAnsi="Calibri" w:cs="Calibri"/>
          <w:color w:val="000000"/>
          <w:sz w:val="22"/>
          <w:szCs w:val="22"/>
        </w:rPr>
        <w:t>.</w:t>
      </w:r>
    </w:p>
    <w:p w14:paraId="61594101" w14:textId="2C6AD17F" w:rsidR="00381339" w:rsidRPr="00562A1F" w:rsidRDefault="00381339" w:rsidP="004F14EA">
      <w:pPr>
        <w:numPr>
          <w:ilvl w:val="0"/>
          <w:numId w:val="26"/>
        </w:numPr>
        <w:tabs>
          <w:tab w:val="left" w:pos="421"/>
        </w:tabs>
        <w:suppressAutoHyphens w:val="0"/>
        <w:spacing w:before="60" w:after="60"/>
        <w:ind w:left="421" w:hanging="421"/>
        <w:jc w:val="both"/>
        <w:rPr>
          <w:rFonts w:ascii="Calibri" w:hAnsi="Calibri" w:cs="Calibri"/>
          <w:color w:val="000000"/>
          <w:sz w:val="22"/>
          <w:szCs w:val="22"/>
        </w:rPr>
      </w:pPr>
      <w:r w:rsidRPr="00562A1F">
        <w:rPr>
          <w:rFonts w:ascii="Calibri" w:hAnsi="Calibri" w:cs="Calibri"/>
          <w:color w:val="000000"/>
          <w:sz w:val="22"/>
          <w:szCs w:val="22"/>
        </w:rPr>
        <w:t xml:space="preserve">Strony ustalają, że odpowiedzialność stron z tytułu kar umownych w okresie realizacji </w:t>
      </w:r>
      <w:r w:rsidR="00D23E69">
        <w:rPr>
          <w:rFonts w:ascii="Calibri" w:hAnsi="Calibri" w:cs="Calibri"/>
          <w:color w:val="000000"/>
          <w:sz w:val="22"/>
          <w:szCs w:val="22"/>
        </w:rPr>
        <w:t>u</w:t>
      </w:r>
      <w:r w:rsidRPr="00562A1F">
        <w:rPr>
          <w:rFonts w:ascii="Calibri" w:hAnsi="Calibri" w:cs="Calibri"/>
          <w:color w:val="000000"/>
          <w:sz w:val="22"/>
          <w:szCs w:val="22"/>
        </w:rPr>
        <w:t xml:space="preserve">mowy, nie może przekroczyć łącznie </w:t>
      </w:r>
      <w:r w:rsidR="003A3645">
        <w:rPr>
          <w:rFonts w:ascii="Calibri" w:hAnsi="Calibri" w:cs="Calibri"/>
          <w:color w:val="000000"/>
          <w:sz w:val="22"/>
          <w:szCs w:val="22"/>
        </w:rPr>
        <w:t>40</w:t>
      </w:r>
      <w:r w:rsidRPr="00562A1F">
        <w:rPr>
          <w:rFonts w:ascii="Calibri" w:hAnsi="Calibri" w:cs="Calibri"/>
          <w:color w:val="000000"/>
          <w:sz w:val="22"/>
          <w:szCs w:val="22"/>
        </w:rPr>
        <w:t xml:space="preserve"> % wynagrodzenia brutto określonego § </w:t>
      </w:r>
      <w:r w:rsidR="00D23E69">
        <w:rPr>
          <w:rFonts w:ascii="Calibri" w:hAnsi="Calibri" w:cs="Calibri"/>
          <w:color w:val="000000"/>
          <w:sz w:val="22"/>
          <w:szCs w:val="22"/>
        </w:rPr>
        <w:t>8</w:t>
      </w:r>
      <w:r w:rsidRPr="00562A1F">
        <w:rPr>
          <w:rFonts w:ascii="Calibri" w:hAnsi="Calibri" w:cs="Calibri"/>
          <w:color w:val="000000"/>
          <w:sz w:val="22"/>
          <w:szCs w:val="22"/>
        </w:rPr>
        <w:t xml:space="preserve"> ust. 1 </w:t>
      </w:r>
      <w:r w:rsidR="00815506">
        <w:rPr>
          <w:rFonts w:ascii="Calibri" w:hAnsi="Calibri" w:cs="Calibri"/>
          <w:color w:val="000000"/>
          <w:sz w:val="22"/>
          <w:szCs w:val="22"/>
        </w:rPr>
        <w:t xml:space="preserve">niniejszej </w:t>
      </w:r>
      <w:r w:rsidRPr="00562A1F">
        <w:rPr>
          <w:rFonts w:ascii="Calibri" w:hAnsi="Calibri" w:cs="Calibri"/>
          <w:color w:val="000000"/>
          <w:sz w:val="22"/>
          <w:szCs w:val="22"/>
        </w:rPr>
        <w:t>umowy.</w:t>
      </w:r>
    </w:p>
    <w:p w14:paraId="381FB6AE" w14:textId="1079C9CF" w:rsidR="00381339" w:rsidRPr="00562A1F" w:rsidRDefault="00381339"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 1</w:t>
      </w:r>
      <w:r w:rsidR="00E942AC">
        <w:rPr>
          <w:rFonts w:ascii="Calibri" w:hAnsi="Calibri" w:cs="Calibri"/>
          <w:b/>
          <w:color w:val="000000"/>
          <w:sz w:val="22"/>
          <w:szCs w:val="22"/>
        </w:rPr>
        <w:t>5</w:t>
      </w:r>
    </w:p>
    <w:p w14:paraId="33AFF998" w14:textId="77777777" w:rsidR="00381339" w:rsidRPr="00562A1F" w:rsidRDefault="00381339"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Warunki wypowiedzenia i odstąpienia od umowy</w:t>
      </w:r>
    </w:p>
    <w:p w14:paraId="01070188" w14:textId="77777777" w:rsidR="00381339" w:rsidRPr="00562A1F" w:rsidRDefault="00381339" w:rsidP="004F14EA">
      <w:pPr>
        <w:numPr>
          <w:ilvl w:val="0"/>
          <w:numId w:val="27"/>
        </w:numPr>
        <w:tabs>
          <w:tab w:val="left" w:pos="361"/>
        </w:tabs>
        <w:suppressAutoHyphens w:val="0"/>
        <w:spacing w:before="60" w:after="60"/>
        <w:ind w:left="361" w:hanging="361"/>
        <w:jc w:val="both"/>
        <w:rPr>
          <w:rFonts w:ascii="Calibri" w:hAnsi="Calibri" w:cs="Calibri"/>
          <w:color w:val="000000"/>
          <w:sz w:val="22"/>
          <w:szCs w:val="22"/>
        </w:rPr>
      </w:pPr>
      <w:r w:rsidRPr="00562A1F">
        <w:rPr>
          <w:rFonts w:ascii="Calibri" w:hAnsi="Calibri" w:cs="Calibri"/>
          <w:color w:val="000000"/>
          <w:sz w:val="22"/>
          <w:szCs w:val="22"/>
        </w:rPr>
        <w:t>Zamawiającemu przysługuje prawo odstąpienia od umowy w razie wystąpienia okoliczności powodujących, że wykonanie umowy nie leży w interesie publicznym, czego nie można było przewidzieć w chwili zawierania umowy.</w:t>
      </w:r>
    </w:p>
    <w:p w14:paraId="04D2728F" w14:textId="65E412D5" w:rsidR="00381339" w:rsidRPr="00562A1F" w:rsidRDefault="00381339" w:rsidP="004F14EA">
      <w:pPr>
        <w:numPr>
          <w:ilvl w:val="0"/>
          <w:numId w:val="27"/>
        </w:numPr>
        <w:tabs>
          <w:tab w:val="left" w:pos="361"/>
        </w:tabs>
        <w:suppressAutoHyphens w:val="0"/>
        <w:spacing w:before="60" w:after="60"/>
        <w:ind w:left="361" w:hanging="361"/>
        <w:jc w:val="both"/>
        <w:rPr>
          <w:rFonts w:ascii="Calibri" w:hAnsi="Calibri" w:cs="Calibri"/>
          <w:color w:val="000000"/>
          <w:sz w:val="22"/>
          <w:szCs w:val="22"/>
        </w:rPr>
      </w:pPr>
      <w:r w:rsidRPr="00562A1F">
        <w:rPr>
          <w:rFonts w:ascii="Calibri" w:hAnsi="Calibri" w:cs="Calibri"/>
          <w:color w:val="000000"/>
          <w:sz w:val="22"/>
          <w:szCs w:val="22"/>
        </w:rPr>
        <w:t>Odstąpienie od umowy w przypadku, o którym mowa w ust. 1</w:t>
      </w:r>
      <w:r w:rsidR="00815506">
        <w:rPr>
          <w:rFonts w:ascii="Calibri" w:hAnsi="Calibri" w:cs="Calibri"/>
          <w:color w:val="000000"/>
          <w:sz w:val="22"/>
          <w:szCs w:val="22"/>
        </w:rPr>
        <w:t xml:space="preserve"> powyżej</w:t>
      </w:r>
      <w:r w:rsidRPr="00562A1F">
        <w:rPr>
          <w:rFonts w:ascii="Calibri" w:hAnsi="Calibri" w:cs="Calibri"/>
          <w:color w:val="000000"/>
          <w:sz w:val="22"/>
          <w:szCs w:val="22"/>
        </w:rPr>
        <w:t xml:space="preserve">, może nastąpić w terminie </w:t>
      </w:r>
      <w:r w:rsidR="00D23E69">
        <w:rPr>
          <w:rFonts w:ascii="Calibri" w:hAnsi="Calibri" w:cs="Calibri"/>
          <w:color w:val="000000"/>
          <w:sz w:val="22"/>
          <w:szCs w:val="22"/>
        </w:rPr>
        <w:t>14</w:t>
      </w:r>
      <w:r w:rsidRPr="00562A1F">
        <w:rPr>
          <w:rFonts w:ascii="Calibri" w:hAnsi="Calibri" w:cs="Calibri"/>
          <w:color w:val="000000"/>
          <w:sz w:val="22"/>
          <w:szCs w:val="22"/>
        </w:rPr>
        <w:t xml:space="preserve"> dni od powzięcia wiadomości o powyższych okolicznościach, poprzez złożenie stosownego oświadczenia na piśmie wraz z uzasadnieniem.</w:t>
      </w:r>
    </w:p>
    <w:p w14:paraId="18819B9D" w14:textId="77777777" w:rsidR="00381339" w:rsidRPr="00562A1F" w:rsidRDefault="00381339" w:rsidP="004F14EA">
      <w:pPr>
        <w:numPr>
          <w:ilvl w:val="0"/>
          <w:numId w:val="27"/>
        </w:numPr>
        <w:tabs>
          <w:tab w:val="left" w:pos="361"/>
        </w:tabs>
        <w:suppressAutoHyphens w:val="0"/>
        <w:spacing w:before="60" w:after="60"/>
        <w:ind w:left="361" w:hanging="361"/>
        <w:jc w:val="both"/>
        <w:rPr>
          <w:rFonts w:ascii="Calibri" w:hAnsi="Calibri" w:cs="Calibri"/>
          <w:color w:val="000000"/>
          <w:sz w:val="22"/>
          <w:szCs w:val="22"/>
        </w:rPr>
      </w:pPr>
      <w:r w:rsidRPr="00562A1F">
        <w:rPr>
          <w:rFonts w:ascii="Calibri" w:hAnsi="Calibri" w:cs="Calibri"/>
          <w:color w:val="000000"/>
          <w:sz w:val="22"/>
          <w:szCs w:val="22"/>
        </w:rPr>
        <w:t>Zamawiającemu przysługuje prawo rozwiązania umowy w trybie natychmiastowym:</w:t>
      </w:r>
    </w:p>
    <w:p w14:paraId="3F3B95D5" w14:textId="77777777" w:rsidR="00381339" w:rsidRPr="00562A1F" w:rsidRDefault="00381339" w:rsidP="004F14EA">
      <w:pPr>
        <w:numPr>
          <w:ilvl w:val="1"/>
          <w:numId w:val="27"/>
        </w:numPr>
        <w:suppressAutoHyphens w:val="0"/>
        <w:spacing w:before="60" w:after="60"/>
        <w:ind w:left="781" w:hanging="421"/>
        <w:jc w:val="both"/>
        <w:rPr>
          <w:rFonts w:ascii="Calibri" w:hAnsi="Calibri" w:cs="Calibri"/>
          <w:color w:val="000000"/>
          <w:sz w:val="22"/>
          <w:szCs w:val="22"/>
        </w:rPr>
      </w:pPr>
      <w:r w:rsidRPr="00562A1F">
        <w:rPr>
          <w:rFonts w:ascii="Calibri" w:hAnsi="Calibri" w:cs="Calibri"/>
          <w:color w:val="000000"/>
          <w:sz w:val="22"/>
          <w:szCs w:val="22"/>
        </w:rPr>
        <w:t>bez dodatkowego wezwania, gdy:</w:t>
      </w:r>
    </w:p>
    <w:p w14:paraId="6BEFE4FF" w14:textId="77777777" w:rsidR="00381339" w:rsidRPr="00562A1F" w:rsidRDefault="00381339" w:rsidP="004F14EA">
      <w:pPr>
        <w:pStyle w:val="Akapitzlist"/>
        <w:numPr>
          <w:ilvl w:val="0"/>
          <w:numId w:val="30"/>
        </w:numPr>
        <w:spacing w:before="60" w:after="60" w:line="240" w:lineRule="auto"/>
        <w:ind w:left="1276"/>
        <w:contextualSpacing w:val="0"/>
        <w:jc w:val="both"/>
        <w:rPr>
          <w:rFonts w:cs="Calibri"/>
          <w:color w:val="000000"/>
        </w:rPr>
      </w:pPr>
      <w:r w:rsidRPr="00562A1F">
        <w:rPr>
          <w:rFonts w:cs="Calibri"/>
          <w:color w:val="000000"/>
        </w:rPr>
        <w:t>Wykonawca wszczął postępowanie zmierzające do ogłoszenia upadłości, likwidacji lub zaprzestał prowadzenia działalności gospodarczej,</w:t>
      </w:r>
    </w:p>
    <w:p w14:paraId="6D310E22" w14:textId="471DA4D6" w:rsidR="00381339" w:rsidRPr="00562A1F" w:rsidRDefault="00381339" w:rsidP="004F14EA">
      <w:pPr>
        <w:pStyle w:val="Akapitzlist"/>
        <w:numPr>
          <w:ilvl w:val="0"/>
          <w:numId w:val="30"/>
        </w:numPr>
        <w:spacing w:before="60" w:after="60" w:line="240" w:lineRule="auto"/>
        <w:ind w:left="1276"/>
        <w:contextualSpacing w:val="0"/>
        <w:jc w:val="both"/>
        <w:rPr>
          <w:rFonts w:cs="Calibri"/>
          <w:color w:val="000000"/>
        </w:rPr>
      </w:pPr>
      <w:r w:rsidRPr="00562A1F">
        <w:rPr>
          <w:rFonts w:cs="Calibri"/>
          <w:color w:val="000000"/>
        </w:rPr>
        <w:t xml:space="preserve">Wykonawca nie rozpoczął realizacji robót </w:t>
      </w:r>
      <w:r w:rsidR="00D23E69">
        <w:rPr>
          <w:rFonts w:cs="Calibri"/>
          <w:color w:val="000000"/>
        </w:rPr>
        <w:t xml:space="preserve">w terminie określonym w </w:t>
      </w:r>
      <w:r w:rsidR="00D23E69" w:rsidRPr="00562A1F">
        <w:rPr>
          <w:rFonts w:cs="Calibri"/>
          <w:color w:val="000000"/>
        </w:rPr>
        <w:t>§</w:t>
      </w:r>
      <w:r w:rsidR="00D23E69">
        <w:rPr>
          <w:rFonts w:cs="Calibri"/>
          <w:color w:val="000000"/>
        </w:rPr>
        <w:t xml:space="preserve"> 6</w:t>
      </w:r>
      <w:r w:rsidR="00D23E69" w:rsidRPr="00562A1F">
        <w:rPr>
          <w:rFonts w:cs="Calibri"/>
          <w:color w:val="000000"/>
        </w:rPr>
        <w:t xml:space="preserve"> ust. </w:t>
      </w:r>
      <w:r w:rsidR="00D23E69">
        <w:rPr>
          <w:rFonts w:cs="Calibri"/>
          <w:color w:val="000000"/>
        </w:rPr>
        <w:t xml:space="preserve">1 pkt 1) </w:t>
      </w:r>
      <w:r w:rsidR="00815506">
        <w:rPr>
          <w:rFonts w:cs="Calibri"/>
          <w:color w:val="000000"/>
        </w:rPr>
        <w:t xml:space="preserve">niniejszej umowy </w:t>
      </w:r>
      <w:r w:rsidRPr="00562A1F">
        <w:rPr>
          <w:rFonts w:cs="Calibri"/>
          <w:color w:val="000000"/>
        </w:rPr>
        <w:t>bez uzasadnionych przyczyn lub nie kontynuuje ich pomimo wezwania przez Zamawiającego złożonego na piśmie;</w:t>
      </w:r>
    </w:p>
    <w:p w14:paraId="0DF8262A" w14:textId="6E2F7032" w:rsidR="00381339" w:rsidRPr="00562A1F" w:rsidRDefault="00381339" w:rsidP="004F14EA">
      <w:pPr>
        <w:pStyle w:val="Akapitzlist"/>
        <w:numPr>
          <w:ilvl w:val="0"/>
          <w:numId w:val="30"/>
        </w:numPr>
        <w:spacing w:before="60" w:after="60" w:line="240" w:lineRule="auto"/>
        <w:ind w:left="1276"/>
        <w:contextualSpacing w:val="0"/>
        <w:jc w:val="both"/>
        <w:rPr>
          <w:rFonts w:cs="Calibri"/>
          <w:color w:val="000000"/>
        </w:rPr>
      </w:pPr>
      <w:r w:rsidRPr="00562A1F">
        <w:rPr>
          <w:rFonts w:cs="Calibri"/>
          <w:color w:val="000000"/>
        </w:rPr>
        <w:t xml:space="preserve">Wykonawca przerwał realizację robót bez uzasadnienia i przerwa trwa dłużej niż </w:t>
      </w:r>
      <w:r w:rsidR="00D23E69">
        <w:rPr>
          <w:rFonts w:cs="Calibri"/>
          <w:color w:val="000000"/>
        </w:rPr>
        <w:t>10</w:t>
      </w:r>
      <w:r w:rsidRPr="00562A1F">
        <w:rPr>
          <w:rFonts w:cs="Calibri"/>
          <w:color w:val="000000"/>
        </w:rPr>
        <w:t> dni;</w:t>
      </w:r>
    </w:p>
    <w:p w14:paraId="03DCDDD2" w14:textId="77777777" w:rsidR="00381339" w:rsidRPr="00562A1F" w:rsidRDefault="00381339" w:rsidP="004F14EA">
      <w:pPr>
        <w:pStyle w:val="Akapitzlist"/>
        <w:numPr>
          <w:ilvl w:val="0"/>
          <w:numId w:val="30"/>
        </w:numPr>
        <w:spacing w:before="60" w:after="60" w:line="240" w:lineRule="auto"/>
        <w:ind w:left="1276"/>
        <w:contextualSpacing w:val="0"/>
        <w:jc w:val="both"/>
        <w:rPr>
          <w:rFonts w:cs="Calibri"/>
          <w:color w:val="000000"/>
        </w:rPr>
      </w:pPr>
      <w:r w:rsidRPr="00562A1F">
        <w:rPr>
          <w:rFonts w:cs="Calibri"/>
          <w:color w:val="000000"/>
        </w:rPr>
        <w:t>Wykonawca  nie  respektuje  uzasadnionych  pisemnych  nakazów  przedstawiciela Zamawiającego;</w:t>
      </w:r>
    </w:p>
    <w:p w14:paraId="4B367C7B" w14:textId="77777777" w:rsidR="00381339" w:rsidRPr="00562A1F" w:rsidRDefault="00381339" w:rsidP="004F14EA">
      <w:pPr>
        <w:pStyle w:val="Akapitzlist"/>
        <w:numPr>
          <w:ilvl w:val="0"/>
          <w:numId w:val="30"/>
        </w:numPr>
        <w:spacing w:before="60" w:after="60" w:line="240" w:lineRule="auto"/>
        <w:ind w:left="1276"/>
        <w:contextualSpacing w:val="0"/>
        <w:jc w:val="both"/>
        <w:rPr>
          <w:rFonts w:cs="Calibri"/>
          <w:color w:val="000000"/>
        </w:rPr>
      </w:pPr>
      <w:bookmarkStart w:id="11" w:name="page14"/>
      <w:bookmarkEnd w:id="11"/>
      <w:r w:rsidRPr="00562A1F">
        <w:rPr>
          <w:rFonts w:cs="Calibri"/>
          <w:color w:val="000000"/>
        </w:rPr>
        <w:t>Wykonawca zawrze umowę o podwykonawstwo bez zgody Zamawiającego;</w:t>
      </w:r>
    </w:p>
    <w:p w14:paraId="0452678F" w14:textId="0F5EB2E8" w:rsidR="00381339" w:rsidRPr="00562A1F" w:rsidRDefault="00381339" w:rsidP="004F14EA">
      <w:pPr>
        <w:pStyle w:val="Akapitzlist"/>
        <w:numPr>
          <w:ilvl w:val="0"/>
          <w:numId w:val="30"/>
        </w:numPr>
        <w:spacing w:before="60" w:after="60" w:line="240" w:lineRule="auto"/>
        <w:ind w:left="1276"/>
        <w:contextualSpacing w:val="0"/>
        <w:jc w:val="both"/>
        <w:rPr>
          <w:rFonts w:cs="Calibri"/>
          <w:color w:val="000000"/>
        </w:rPr>
      </w:pPr>
      <w:r w:rsidRPr="00562A1F">
        <w:rPr>
          <w:rFonts w:cs="Calibri"/>
          <w:color w:val="000000"/>
        </w:rPr>
        <w:t xml:space="preserve">Zamawiający dokonał bezpośredniej zapłaty, o której mowa w § </w:t>
      </w:r>
      <w:r w:rsidR="00012A13">
        <w:rPr>
          <w:rFonts w:cs="Calibri"/>
          <w:color w:val="000000"/>
        </w:rPr>
        <w:t>9</w:t>
      </w:r>
      <w:r w:rsidRPr="00562A1F">
        <w:rPr>
          <w:rFonts w:cs="Calibri"/>
          <w:color w:val="000000"/>
        </w:rPr>
        <w:t xml:space="preserve"> ust. </w:t>
      </w:r>
      <w:r w:rsidR="003C06F0">
        <w:rPr>
          <w:rFonts w:cs="Calibri"/>
          <w:color w:val="000000"/>
        </w:rPr>
        <w:t>9</w:t>
      </w:r>
      <w:r w:rsidR="00815506">
        <w:rPr>
          <w:rFonts w:cs="Calibri"/>
          <w:color w:val="000000"/>
        </w:rPr>
        <w:t xml:space="preserve"> niniejszej umowy</w:t>
      </w:r>
      <w:r w:rsidRPr="00562A1F">
        <w:rPr>
          <w:rFonts w:cs="Calibri"/>
          <w:color w:val="000000"/>
        </w:rPr>
        <w:t xml:space="preserve">, Podwykonawcy lub dalszemu Podwykonawcy na sumę większą niż 5% wartości umowy, o której mowa w § </w:t>
      </w:r>
      <w:r w:rsidR="00012A13">
        <w:rPr>
          <w:rFonts w:cs="Calibri"/>
          <w:color w:val="000000"/>
        </w:rPr>
        <w:t>8</w:t>
      </w:r>
      <w:r w:rsidRPr="00562A1F">
        <w:rPr>
          <w:rFonts w:cs="Calibri"/>
          <w:color w:val="000000"/>
        </w:rPr>
        <w:t xml:space="preserve"> ust. 1</w:t>
      </w:r>
      <w:r w:rsidR="00815506">
        <w:rPr>
          <w:rFonts w:cs="Calibri"/>
          <w:color w:val="000000"/>
        </w:rPr>
        <w:t xml:space="preserve"> niniejszej umowy;</w:t>
      </w:r>
    </w:p>
    <w:p w14:paraId="685B8980" w14:textId="720B8A11" w:rsidR="00381339" w:rsidRPr="00562A1F" w:rsidRDefault="00381339" w:rsidP="004F14EA">
      <w:pPr>
        <w:numPr>
          <w:ilvl w:val="1"/>
          <w:numId w:val="27"/>
        </w:numPr>
        <w:suppressAutoHyphens w:val="0"/>
        <w:spacing w:before="60" w:after="60"/>
        <w:ind w:left="781" w:hanging="421"/>
        <w:jc w:val="both"/>
        <w:rPr>
          <w:rFonts w:ascii="Calibri" w:hAnsi="Calibri" w:cs="Calibri"/>
          <w:color w:val="000000"/>
          <w:sz w:val="22"/>
          <w:szCs w:val="22"/>
        </w:rPr>
      </w:pPr>
      <w:r w:rsidRPr="00562A1F">
        <w:rPr>
          <w:rFonts w:ascii="Calibri" w:hAnsi="Calibri" w:cs="Calibri"/>
          <w:color w:val="000000"/>
          <w:sz w:val="22"/>
          <w:szCs w:val="22"/>
        </w:rPr>
        <w:t>po pisemnym wyznaczeniu dodatkowego terminu, gdy Wykonawca wykonuje roboty w</w:t>
      </w:r>
      <w:r w:rsidR="002A297B" w:rsidRPr="00562A1F">
        <w:rPr>
          <w:rFonts w:ascii="Calibri" w:hAnsi="Calibri" w:cs="Calibri"/>
          <w:color w:val="000000"/>
          <w:sz w:val="22"/>
          <w:szCs w:val="22"/>
        </w:rPr>
        <w:t> </w:t>
      </w:r>
      <w:r w:rsidRPr="00562A1F">
        <w:rPr>
          <w:rFonts w:ascii="Calibri" w:hAnsi="Calibri" w:cs="Calibri"/>
          <w:color w:val="000000"/>
          <w:sz w:val="22"/>
          <w:szCs w:val="22"/>
        </w:rPr>
        <w:t>sposób niezgodny z umową albo w sposób rażący narusza inne postanowienia umowy i</w:t>
      </w:r>
      <w:r w:rsidR="002A297B" w:rsidRPr="00562A1F">
        <w:rPr>
          <w:rFonts w:ascii="Calibri" w:hAnsi="Calibri" w:cs="Calibri"/>
          <w:color w:val="000000"/>
          <w:sz w:val="22"/>
          <w:szCs w:val="22"/>
        </w:rPr>
        <w:t> </w:t>
      </w:r>
      <w:r w:rsidRPr="00562A1F">
        <w:rPr>
          <w:rFonts w:ascii="Calibri" w:hAnsi="Calibri" w:cs="Calibri"/>
          <w:color w:val="000000"/>
          <w:sz w:val="22"/>
          <w:szCs w:val="22"/>
        </w:rPr>
        <w:t>pomimo wezwania nie nastąpiła poprawa ich wykonania</w:t>
      </w:r>
      <w:r w:rsidR="00012A13">
        <w:rPr>
          <w:rFonts w:ascii="Calibri" w:hAnsi="Calibri" w:cs="Calibri"/>
          <w:color w:val="000000"/>
          <w:sz w:val="22"/>
          <w:szCs w:val="22"/>
        </w:rPr>
        <w:t>.</w:t>
      </w:r>
    </w:p>
    <w:p w14:paraId="1AB6E851" w14:textId="2ABB6342" w:rsidR="00381339" w:rsidRPr="00562A1F" w:rsidRDefault="00381339" w:rsidP="004F14EA">
      <w:pPr>
        <w:numPr>
          <w:ilvl w:val="0"/>
          <w:numId w:val="27"/>
        </w:numPr>
        <w:tabs>
          <w:tab w:val="left" w:pos="361"/>
        </w:tabs>
        <w:suppressAutoHyphens w:val="0"/>
        <w:spacing w:before="60" w:after="60"/>
        <w:ind w:left="361" w:hanging="361"/>
        <w:jc w:val="both"/>
        <w:rPr>
          <w:rFonts w:ascii="Calibri" w:hAnsi="Calibri" w:cs="Calibri"/>
          <w:color w:val="000000"/>
          <w:sz w:val="22"/>
          <w:szCs w:val="22"/>
        </w:rPr>
      </w:pPr>
      <w:r w:rsidRPr="00562A1F">
        <w:rPr>
          <w:rFonts w:ascii="Calibri" w:hAnsi="Calibri" w:cs="Calibri"/>
          <w:color w:val="000000"/>
          <w:sz w:val="22"/>
          <w:szCs w:val="22"/>
        </w:rPr>
        <w:t>Rozwiązanie umowy w przypadkach określonych w ust. 3</w:t>
      </w:r>
      <w:r w:rsidR="00815506">
        <w:rPr>
          <w:rFonts w:ascii="Calibri" w:hAnsi="Calibri" w:cs="Calibri"/>
          <w:color w:val="000000"/>
          <w:sz w:val="22"/>
          <w:szCs w:val="22"/>
        </w:rPr>
        <w:t xml:space="preserve"> powyżej</w:t>
      </w:r>
      <w:r w:rsidRPr="00562A1F">
        <w:rPr>
          <w:rFonts w:ascii="Calibri" w:hAnsi="Calibri" w:cs="Calibri"/>
          <w:color w:val="000000"/>
          <w:sz w:val="22"/>
          <w:szCs w:val="22"/>
        </w:rPr>
        <w:t xml:space="preserve"> traktowane będzie jako rozwiązanie umowy z przyczyn leżących po stronie Wykonawcy.</w:t>
      </w:r>
    </w:p>
    <w:p w14:paraId="75FB25B8" w14:textId="5B58797E" w:rsidR="00381339" w:rsidRPr="00562A1F" w:rsidRDefault="00381339" w:rsidP="004F14EA">
      <w:pPr>
        <w:numPr>
          <w:ilvl w:val="0"/>
          <w:numId w:val="27"/>
        </w:numPr>
        <w:tabs>
          <w:tab w:val="left" w:pos="361"/>
        </w:tabs>
        <w:suppressAutoHyphens w:val="0"/>
        <w:spacing w:before="60" w:after="60"/>
        <w:ind w:left="361" w:hanging="361"/>
        <w:jc w:val="both"/>
        <w:rPr>
          <w:rFonts w:ascii="Calibri" w:hAnsi="Calibri" w:cs="Calibri"/>
          <w:color w:val="000000"/>
          <w:sz w:val="22"/>
          <w:szCs w:val="22"/>
        </w:rPr>
      </w:pPr>
      <w:r w:rsidRPr="00562A1F">
        <w:rPr>
          <w:rFonts w:ascii="Calibri" w:hAnsi="Calibri" w:cs="Calibri"/>
          <w:color w:val="000000"/>
          <w:sz w:val="22"/>
          <w:szCs w:val="22"/>
        </w:rPr>
        <w:t xml:space="preserve">Oświadczenie o rozwiązaniu umowy, o którym mowa w ust. 3 </w:t>
      </w:r>
      <w:r w:rsidR="00815506">
        <w:rPr>
          <w:rFonts w:ascii="Calibri" w:hAnsi="Calibri" w:cs="Calibri"/>
          <w:color w:val="000000"/>
          <w:sz w:val="22"/>
          <w:szCs w:val="22"/>
        </w:rPr>
        <w:t xml:space="preserve">niniejszego paragrafu </w:t>
      </w:r>
      <w:r w:rsidRPr="00562A1F">
        <w:rPr>
          <w:rFonts w:ascii="Calibri" w:hAnsi="Calibri" w:cs="Calibri"/>
          <w:color w:val="000000"/>
          <w:sz w:val="22"/>
          <w:szCs w:val="22"/>
        </w:rPr>
        <w:t>wymaga formy pisemnej oraz uzasadnienia, pod rygorem nieważności.</w:t>
      </w:r>
    </w:p>
    <w:p w14:paraId="3EE2E9D2" w14:textId="77777777" w:rsidR="00381339" w:rsidRPr="00562A1F" w:rsidRDefault="00381339" w:rsidP="004F14EA">
      <w:pPr>
        <w:numPr>
          <w:ilvl w:val="0"/>
          <w:numId w:val="27"/>
        </w:numPr>
        <w:tabs>
          <w:tab w:val="left" w:pos="361"/>
        </w:tabs>
        <w:suppressAutoHyphens w:val="0"/>
        <w:spacing w:before="60" w:after="60"/>
        <w:ind w:left="361" w:hanging="361"/>
        <w:jc w:val="both"/>
        <w:rPr>
          <w:rFonts w:ascii="Calibri" w:hAnsi="Calibri" w:cs="Calibri"/>
          <w:color w:val="000000"/>
          <w:sz w:val="22"/>
          <w:szCs w:val="22"/>
        </w:rPr>
      </w:pPr>
      <w:r w:rsidRPr="00562A1F">
        <w:rPr>
          <w:rFonts w:ascii="Calibri" w:hAnsi="Calibri" w:cs="Calibri"/>
          <w:color w:val="000000"/>
          <w:sz w:val="22"/>
          <w:szCs w:val="22"/>
        </w:rPr>
        <w:lastRenderedPageBreak/>
        <w:t>Wykonawcy przysługuje prawo rozwiązania umowy po pisemnym wezwaniu Zamawiającego do złożenia wyjaśnień w wyznaczonym terminie nie krótszym niż 14 dni, jeżeli Zamawiający odmawia bez uzasadnionej przyczyny odbioru robót.</w:t>
      </w:r>
    </w:p>
    <w:p w14:paraId="2230FF5F" w14:textId="35B74DB3" w:rsidR="00381339" w:rsidRPr="00562A1F" w:rsidRDefault="00381339" w:rsidP="004F14EA">
      <w:pPr>
        <w:numPr>
          <w:ilvl w:val="0"/>
          <w:numId w:val="27"/>
        </w:numPr>
        <w:tabs>
          <w:tab w:val="left" w:pos="361"/>
        </w:tabs>
        <w:suppressAutoHyphens w:val="0"/>
        <w:spacing w:before="60" w:after="60"/>
        <w:ind w:left="361" w:hanging="361"/>
        <w:jc w:val="both"/>
        <w:rPr>
          <w:rFonts w:ascii="Calibri" w:hAnsi="Calibri" w:cs="Calibri"/>
          <w:color w:val="000000"/>
          <w:sz w:val="22"/>
          <w:szCs w:val="22"/>
        </w:rPr>
      </w:pPr>
      <w:r w:rsidRPr="00562A1F">
        <w:rPr>
          <w:rFonts w:ascii="Calibri" w:hAnsi="Calibri" w:cs="Calibri"/>
          <w:color w:val="000000"/>
          <w:sz w:val="22"/>
          <w:szCs w:val="22"/>
        </w:rPr>
        <w:t xml:space="preserve">W przypadkach określonych w ust. 1 oraz ust. 3 </w:t>
      </w:r>
      <w:r w:rsidR="00815506">
        <w:rPr>
          <w:rFonts w:ascii="Calibri" w:hAnsi="Calibri" w:cs="Calibri"/>
          <w:color w:val="000000"/>
          <w:sz w:val="22"/>
          <w:szCs w:val="22"/>
        </w:rPr>
        <w:t xml:space="preserve">niniejszego paragrafu </w:t>
      </w:r>
      <w:r w:rsidRPr="00562A1F">
        <w:rPr>
          <w:rFonts w:ascii="Calibri" w:hAnsi="Calibri" w:cs="Calibri"/>
          <w:color w:val="000000"/>
          <w:sz w:val="22"/>
          <w:szCs w:val="22"/>
        </w:rPr>
        <w:t>Strony obciążają następujące obowiązki szczegółowe:</w:t>
      </w:r>
    </w:p>
    <w:p w14:paraId="4CC1B06F" w14:textId="77777777" w:rsidR="00381339" w:rsidRPr="00562A1F" w:rsidRDefault="00381339" w:rsidP="004F14EA">
      <w:pPr>
        <w:numPr>
          <w:ilvl w:val="1"/>
          <w:numId w:val="28"/>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w terminie 7 dni od daty odstąpienia lub rozwiązania umowy Wykonawca przy udziale Zamawiającego nieodpłatnie sporządzi szczegółowy protokół inwentaryzacji robót w toku na dzień odstąpienia od umowy lub jej wypowiedzenia;</w:t>
      </w:r>
    </w:p>
    <w:p w14:paraId="3D9A72C2" w14:textId="77777777" w:rsidR="00381339" w:rsidRPr="00562A1F" w:rsidRDefault="00381339" w:rsidP="004F14EA">
      <w:pPr>
        <w:numPr>
          <w:ilvl w:val="1"/>
          <w:numId w:val="28"/>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Wykonawca zabezpieczy przerwane roboty w zakresie obustronnie uzgodnionym na koszt tej strony, która ponosi odpowiedzialność za odstąpienie od umowy lub jej rozwiązanie;</w:t>
      </w:r>
    </w:p>
    <w:p w14:paraId="69314D8C" w14:textId="77777777" w:rsidR="00381339" w:rsidRPr="00562A1F" w:rsidRDefault="00381339" w:rsidP="004F14EA">
      <w:pPr>
        <w:numPr>
          <w:ilvl w:val="1"/>
          <w:numId w:val="28"/>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Wykonawca nieodpłatnie sporządzi wykaz tych materiałów, konstrukcji lub urządzeń, które nie mogą być wykorzystane przez Wykonawcę do realizacji innych robót nie objętych niniejszą umową, jeżeli odstąpienie lub rozwiązanie umowy nastąpiło z przyczyn niezależnych od Wykonawcy;</w:t>
      </w:r>
    </w:p>
    <w:p w14:paraId="2378E23B" w14:textId="77777777" w:rsidR="00381339" w:rsidRPr="00562A1F" w:rsidRDefault="00381339" w:rsidP="004F14EA">
      <w:pPr>
        <w:numPr>
          <w:ilvl w:val="1"/>
          <w:numId w:val="28"/>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Wykonawca zgłosi do dokonania przez Zamawiającego odbioru robót przerwanych oraz robót zabezpieczających, jeżeli odstąpienie lub rozwiązanie umowy nastąpiło z przyczyn za które Wykonawca nie odpowiada;</w:t>
      </w:r>
    </w:p>
    <w:p w14:paraId="6F8BBA43" w14:textId="65158521" w:rsidR="00381339" w:rsidRPr="00562A1F" w:rsidRDefault="00381339" w:rsidP="004F14EA">
      <w:pPr>
        <w:numPr>
          <w:ilvl w:val="1"/>
          <w:numId w:val="28"/>
        </w:numPr>
        <w:tabs>
          <w:tab w:val="left" w:pos="851"/>
        </w:tabs>
        <w:suppressAutoHyphens w:val="0"/>
        <w:spacing w:before="60" w:after="60"/>
        <w:ind w:left="851" w:hanging="425"/>
        <w:jc w:val="both"/>
        <w:rPr>
          <w:rFonts w:ascii="Calibri" w:hAnsi="Calibri" w:cs="Calibri"/>
          <w:color w:val="000000"/>
          <w:sz w:val="22"/>
          <w:szCs w:val="22"/>
        </w:rPr>
      </w:pPr>
      <w:r w:rsidRPr="00562A1F">
        <w:rPr>
          <w:rFonts w:ascii="Calibri" w:hAnsi="Calibri" w:cs="Calibri"/>
          <w:color w:val="000000"/>
          <w:sz w:val="22"/>
          <w:szCs w:val="22"/>
        </w:rPr>
        <w:t xml:space="preserve">Wykonawca na własny koszt w terminie 14 dni usunie z </w:t>
      </w:r>
      <w:r w:rsidR="001065F8">
        <w:rPr>
          <w:rFonts w:ascii="Calibri" w:hAnsi="Calibri" w:cs="Calibri"/>
          <w:color w:val="000000"/>
          <w:sz w:val="22"/>
          <w:szCs w:val="22"/>
        </w:rPr>
        <w:t>terenu robót</w:t>
      </w:r>
      <w:r w:rsidRPr="00562A1F">
        <w:rPr>
          <w:rFonts w:ascii="Calibri" w:hAnsi="Calibri" w:cs="Calibri"/>
          <w:color w:val="000000"/>
          <w:sz w:val="22"/>
          <w:szCs w:val="22"/>
        </w:rPr>
        <w:t xml:space="preserve"> urządzenia zaplecza przez niego dostarczone lub wniesione.</w:t>
      </w:r>
    </w:p>
    <w:p w14:paraId="5E758B75" w14:textId="2EB5E152" w:rsidR="00497E98" w:rsidRPr="00562A1F" w:rsidRDefault="00497E98"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 xml:space="preserve">§ </w:t>
      </w:r>
      <w:r w:rsidR="00E942AC">
        <w:rPr>
          <w:rFonts w:ascii="Calibri" w:hAnsi="Calibri" w:cs="Calibri"/>
          <w:b/>
          <w:color w:val="000000"/>
          <w:sz w:val="22"/>
          <w:szCs w:val="22"/>
        </w:rPr>
        <w:t>16</w:t>
      </w:r>
    </w:p>
    <w:p w14:paraId="5E73EFBA" w14:textId="77777777" w:rsidR="00497E98" w:rsidRPr="00562A1F" w:rsidRDefault="00497E98"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Postanowienia Stron na wypadek zmian umowy</w:t>
      </w:r>
    </w:p>
    <w:p w14:paraId="20C0A5D0" w14:textId="77777777" w:rsidR="00497E98" w:rsidRPr="00562A1F" w:rsidRDefault="00497E98" w:rsidP="00E25C5C">
      <w:pPr>
        <w:spacing w:before="60" w:after="60"/>
        <w:jc w:val="both"/>
        <w:rPr>
          <w:rFonts w:ascii="Calibri" w:hAnsi="Calibri" w:cs="Calibri"/>
          <w:color w:val="000000"/>
          <w:sz w:val="22"/>
          <w:szCs w:val="22"/>
        </w:rPr>
      </w:pPr>
      <w:r w:rsidRPr="00562A1F">
        <w:rPr>
          <w:rFonts w:ascii="Calibri" w:hAnsi="Calibri" w:cs="Calibri"/>
          <w:color w:val="000000"/>
          <w:sz w:val="22"/>
          <w:szCs w:val="22"/>
        </w:rPr>
        <w:t>Zmiana postanowień zawartej umowy może nastąpić za zgodą obu stron wyrażoną na piśmie pod rygorem nieważności takiej zmiany w niżej wymienionych przypadkach:</w:t>
      </w:r>
    </w:p>
    <w:p w14:paraId="19A5DDFA" w14:textId="0C8DC680" w:rsidR="00241006" w:rsidRPr="00562A1F" w:rsidRDefault="00241006" w:rsidP="004F14EA">
      <w:pPr>
        <w:pStyle w:val="Tekstpodstawowy"/>
        <w:numPr>
          <w:ilvl w:val="1"/>
          <w:numId w:val="31"/>
        </w:numPr>
        <w:spacing w:before="60" w:after="60"/>
        <w:ind w:left="425" w:hanging="425"/>
        <w:rPr>
          <w:rFonts w:ascii="Calibri" w:hAnsi="Calibri" w:cs="Calibri"/>
          <w:b w:val="0"/>
          <w:bCs w:val="0"/>
          <w:i w:val="0"/>
          <w:iCs w:val="0"/>
          <w:color w:val="000000"/>
          <w:sz w:val="22"/>
          <w:szCs w:val="22"/>
        </w:rPr>
      </w:pPr>
      <w:r w:rsidRPr="00562A1F">
        <w:rPr>
          <w:rFonts w:ascii="Calibri" w:hAnsi="Calibri" w:cs="Calibri"/>
          <w:b w:val="0"/>
          <w:bCs w:val="0"/>
          <w:i w:val="0"/>
          <w:iCs w:val="0"/>
          <w:color w:val="000000"/>
          <w:sz w:val="22"/>
          <w:szCs w:val="22"/>
        </w:rPr>
        <w:t>Zmiana termin</w:t>
      </w:r>
      <w:r w:rsidR="00A25B70">
        <w:rPr>
          <w:rFonts w:ascii="Calibri" w:hAnsi="Calibri" w:cs="Calibri"/>
          <w:b w:val="0"/>
          <w:bCs w:val="0"/>
          <w:i w:val="0"/>
          <w:iCs w:val="0"/>
          <w:color w:val="000000"/>
          <w:sz w:val="22"/>
          <w:szCs w:val="22"/>
        </w:rPr>
        <w:t>u</w:t>
      </w:r>
      <w:r w:rsidRPr="00562A1F">
        <w:rPr>
          <w:rFonts w:ascii="Calibri" w:hAnsi="Calibri" w:cs="Calibri"/>
          <w:b w:val="0"/>
          <w:bCs w:val="0"/>
          <w:i w:val="0"/>
          <w:iCs w:val="0"/>
          <w:color w:val="000000"/>
          <w:sz w:val="22"/>
          <w:szCs w:val="22"/>
        </w:rPr>
        <w:t xml:space="preserve"> realizacji przedmiotu umowy </w:t>
      </w:r>
      <w:r w:rsidR="00A25B70">
        <w:rPr>
          <w:rFonts w:ascii="Calibri" w:hAnsi="Calibri" w:cs="Calibri"/>
          <w:b w:val="0"/>
          <w:bCs w:val="0"/>
          <w:i w:val="0"/>
          <w:iCs w:val="0"/>
          <w:color w:val="000000"/>
          <w:sz w:val="22"/>
          <w:szCs w:val="22"/>
        </w:rPr>
        <w:t>wskazanego</w:t>
      </w:r>
      <w:r w:rsidRPr="00562A1F">
        <w:rPr>
          <w:rFonts w:ascii="Calibri" w:hAnsi="Calibri" w:cs="Calibri"/>
          <w:b w:val="0"/>
          <w:bCs w:val="0"/>
          <w:i w:val="0"/>
          <w:iCs w:val="0"/>
          <w:color w:val="000000"/>
          <w:sz w:val="22"/>
          <w:szCs w:val="22"/>
        </w:rPr>
        <w:t xml:space="preserve"> w § </w:t>
      </w:r>
      <w:r w:rsidR="00012A13">
        <w:rPr>
          <w:rFonts w:ascii="Calibri" w:hAnsi="Calibri" w:cs="Calibri"/>
          <w:b w:val="0"/>
          <w:bCs w:val="0"/>
          <w:i w:val="0"/>
          <w:iCs w:val="0"/>
          <w:color w:val="000000"/>
          <w:sz w:val="22"/>
          <w:szCs w:val="22"/>
        </w:rPr>
        <w:t>6</w:t>
      </w:r>
      <w:r w:rsidRPr="00562A1F">
        <w:rPr>
          <w:rFonts w:ascii="Calibri" w:hAnsi="Calibri" w:cs="Calibri"/>
          <w:b w:val="0"/>
          <w:bCs w:val="0"/>
          <w:i w:val="0"/>
          <w:iCs w:val="0"/>
          <w:color w:val="000000"/>
          <w:sz w:val="22"/>
          <w:szCs w:val="22"/>
        </w:rPr>
        <w:t xml:space="preserve"> ust. 1</w:t>
      </w:r>
      <w:r w:rsidR="00012A13">
        <w:rPr>
          <w:rFonts w:ascii="Calibri" w:hAnsi="Calibri" w:cs="Calibri"/>
          <w:b w:val="0"/>
          <w:bCs w:val="0"/>
          <w:i w:val="0"/>
          <w:iCs w:val="0"/>
          <w:color w:val="000000"/>
          <w:sz w:val="22"/>
          <w:szCs w:val="22"/>
        </w:rPr>
        <w:t xml:space="preserve"> pkt 2)</w:t>
      </w:r>
      <w:r w:rsidR="00815506">
        <w:rPr>
          <w:rFonts w:ascii="Calibri" w:hAnsi="Calibri" w:cs="Calibri"/>
          <w:b w:val="0"/>
          <w:bCs w:val="0"/>
          <w:i w:val="0"/>
          <w:iCs w:val="0"/>
          <w:color w:val="000000"/>
          <w:sz w:val="22"/>
          <w:szCs w:val="22"/>
        </w:rPr>
        <w:t xml:space="preserve"> niniejszej umowy</w:t>
      </w:r>
      <w:r w:rsidRPr="00562A1F">
        <w:rPr>
          <w:rFonts w:ascii="Calibri" w:hAnsi="Calibri" w:cs="Calibri"/>
          <w:b w:val="0"/>
          <w:bCs w:val="0"/>
          <w:i w:val="0"/>
          <w:iCs w:val="0"/>
          <w:color w:val="000000"/>
          <w:sz w:val="22"/>
          <w:szCs w:val="22"/>
        </w:rPr>
        <w:t>, w</w:t>
      </w:r>
      <w:r w:rsidR="00A25B70">
        <w:rPr>
          <w:rFonts w:ascii="Calibri" w:hAnsi="Calibri" w:cs="Calibri"/>
          <w:b w:val="0"/>
          <w:bCs w:val="0"/>
          <w:i w:val="0"/>
          <w:iCs w:val="0"/>
          <w:color w:val="000000"/>
          <w:sz w:val="22"/>
          <w:szCs w:val="22"/>
        </w:rPr>
        <w:t> </w:t>
      </w:r>
      <w:r w:rsidRPr="00562A1F">
        <w:rPr>
          <w:rFonts w:ascii="Calibri" w:hAnsi="Calibri" w:cs="Calibri"/>
          <w:b w:val="0"/>
          <w:bCs w:val="0"/>
          <w:i w:val="0"/>
          <w:iCs w:val="0"/>
          <w:color w:val="000000"/>
          <w:sz w:val="22"/>
          <w:szCs w:val="22"/>
        </w:rPr>
        <w:t>następujących przypadkach mających wpływ na</w:t>
      </w:r>
      <w:r w:rsidR="00A25B70">
        <w:rPr>
          <w:rFonts w:ascii="Calibri" w:hAnsi="Calibri" w:cs="Calibri"/>
          <w:b w:val="0"/>
          <w:bCs w:val="0"/>
          <w:i w:val="0"/>
          <w:iCs w:val="0"/>
          <w:color w:val="000000"/>
          <w:sz w:val="22"/>
          <w:szCs w:val="22"/>
        </w:rPr>
        <w:t xml:space="preserve"> </w:t>
      </w:r>
      <w:r w:rsidRPr="00562A1F">
        <w:rPr>
          <w:rFonts w:ascii="Calibri" w:hAnsi="Calibri" w:cs="Calibri"/>
          <w:b w:val="0"/>
          <w:bCs w:val="0"/>
          <w:i w:val="0"/>
          <w:iCs w:val="0"/>
          <w:color w:val="000000"/>
          <w:sz w:val="22"/>
          <w:szCs w:val="22"/>
        </w:rPr>
        <w:t>terminową realizację</w:t>
      </w:r>
      <w:r w:rsidRPr="00562A1F">
        <w:rPr>
          <w:rFonts w:ascii="Calibri" w:hAnsi="Calibri" w:cs="Calibri"/>
          <w:b w:val="0"/>
          <w:bCs w:val="0"/>
          <w:i w:val="0"/>
          <w:iCs w:val="0"/>
          <w:color w:val="000000"/>
          <w:sz w:val="22"/>
          <w:szCs w:val="22"/>
          <w:lang w:eastAsia="pl-PL"/>
        </w:rPr>
        <w:t>:</w:t>
      </w:r>
    </w:p>
    <w:p w14:paraId="172923EF" w14:textId="3F021DF0" w:rsidR="00A3059E" w:rsidRPr="00A3059E" w:rsidRDefault="00A3059E" w:rsidP="004F14EA">
      <w:pPr>
        <w:numPr>
          <w:ilvl w:val="1"/>
          <w:numId w:val="36"/>
        </w:numPr>
        <w:suppressAutoHyphens w:val="0"/>
        <w:spacing w:after="60" w:line="218" w:lineRule="auto"/>
        <w:ind w:left="851" w:hanging="283"/>
        <w:jc w:val="both"/>
        <w:rPr>
          <w:rFonts w:ascii="Calibri" w:hAnsi="Calibri" w:cs="Calibri"/>
          <w:color w:val="000000"/>
          <w:sz w:val="22"/>
          <w:szCs w:val="22"/>
        </w:rPr>
      </w:pPr>
      <w:r w:rsidRPr="00A3059E">
        <w:rPr>
          <w:rFonts w:ascii="Calibri" w:hAnsi="Calibri" w:cs="Calibri"/>
          <w:color w:val="000000"/>
          <w:sz w:val="22"/>
          <w:szCs w:val="22"/>
        </w:rPr>
        <w:t xml:space="preserve">działania osób trzecich uniemożliwiających wykonanie zamówienia, które to działania nie są konsekwencją winy którejkolwiek ze stron, w tym m.in. w przypadku opóźnienia przekazania Wykonawcy </w:t>
      </w:r>
      <w:r w:rsidR="001065F8">
        <w:rPr>
          <w:rFonts w:ascii="Calibri" w:hAnsi="Calibri" w:cs="Calibri"/>
          <w:color w:val="000000"/>
          <w:sz w:val="22"/>
          <w:szCs w:val="22"/>
        </w:rPr>
        <w:t>terenu robót</w:t>
      </w:r>
      <w:r w:rsidRPr="00A3059E">
        <w:rPr>
          <w:rFonts w:ascii="Calibri" w:hAnsi="Calibri" w:cs="Calibri"/>
          <w:color w:val="000000"/>
          <w:sz w:val="22"/>
          <w:szCs w:val="22"/>
        </w:rPr>
        <w:t>, wskutek wprowadzonych rozwiązań szczególnych związanych z sytuacją zdrowotną lub ekonomiczną na terenie kraju, itp.;</w:t>
      </w:r>
    </w:p>
    <w:p w14:paraId="205455D4" w14:textId="77777777" w:rsidR="00A3059E" w:rsidRPr="00A3059E" w:rsidRDefault="00A3059E" w:rsidP="004F14EA">
      <w:pPr>
        <w:numPr>
          <w:ilvl w:val="1"/>
          <w:numId w:val="36"/>
        </w:numPr>
        <w:suppressAutoHyphens w:val="0"/>
        <w:spacing w:after="60" w:line="218" w:lineRule="auto"/>
        <w:ind w:left="851" w:hanging="283"/>
        <w:jc w:val="both"/>
        <w:rPr>
          <w:rFonts w:ascii="Calibri" w:hAnsi="Calibri" w:cs="Calibri"/>
          <w:color w:val="000000"/>
          <w:sz w:val="22"/>
          <w:szCs w:val="22"/>
        </w:rPr>
      </w:pPr>
      <w:r w:rsidRPr="00A3059E">
        <w:rPr>
          <w:rFonts w:ascii="Calibri" w:hAnsi="Calibri" w:cs="Calibri"/>
          <w:color w:val="000000"/>
          <w:sz w:val="22"/>
          <w:szCs w:val="22"/>
        </w:rPr>
        <w:t>prace objęte umową, zostały wstrzymane przez właściwy organ, co uniemożliwia terminowe zakończenie realizacji przedmiotu umowy;</w:t>
      </w:r>
    </w:p>
    <w:p w14:paraId="5E6D5CDD" w14:textId="52F4CE09" w:rsidR="00A3059E" w:rsidRPr="00A3059E" w:rsidRDefault="00A3059E" w:rsidP="004F14EA">
      <w:pPr>
        <w:numPr>
          <w:ilvl w:val="1"/>
          <w:numId w:val="36"/>
        </w:numPr>
        <w:suppressAutoHyphens w:val="0"/>
        <w:spacing w:after="60" w:line="218" w:lineRule="auto"/>
        <w:ind w:left="851" w:hanging="283"/>
        <w:jc w:val="both"/>
        <w:rPr>
          <w:rFonts w:ascii="Calibri" w:hAnsi="Calibri" w:cs="Calibri"/>
          <w:color w:val="000000"/>
          <w:sz w:val="22"/>
          <w:szCs w:val="22"/>
        </w:rPr>
      </w:pPr>
      <w:r w:rsidRPr="00A3059E">
        <w:rPr>
          <w:rFonts w:ascii="Calibri" w:hAnsi="Calibri" w:cs="Calibri"/>
          <w:color w:val="000000"/>
          <w:sz w:val="22"/>
          <w:szCs w:val="22"/>
        </w:rPr>
        <w:t>gdy w trakcie realizacji umowy Zamawiający będzie zmuszony do ograniczenia frontu robót lub do czasowego wstrzymania ich wykonywania z uwagi na ważne przyczyny</w:t>
      </w:r>
      <w:r w:rsidR="003C06F0">
        <w:rPr>
          <w:rFonts w:ascii="Calibri" w:hAnsi="Calibri" w:cs="Calibri"/>
          <w:color w:val="000000"/>
          <w:sz w:val="22"/>
          <w:szCs w:val="22"/>
        </w:rPr>
        <w:t>, w tym np.: związane z bieżącym funkcjonowaniem instytucji</w:t>
      </w:r>
      <w:r w:rsidRPr="00A3059E">
        <w:rPr>
          <w:rFonts w:ascii="Calibri" w:hAnsi="Calibri" w:cs="Calibri"/>
          <w:color w:val="000000"/>
          <w:sz w:val="22"/>
          <w:szCs w:val="22"/>
        </w:rPr>
        <w:t>;</w:t>
      </w:r>
    </w:p>
    <w:p w14:paraId="249062A1" w14:textId="77777777" w:rsidR="00A3059E" w:rsidRPr="00A3059E" w:rsidRDefault="00A3059E" w:rsidP="004F14EA">
      <w:pPr>
        <w:numPr>
          <w:ilvl w:val="1"/>
          <w:numId w:val="36"/>
        </w:numPr>
        <w:suppressAutoHyphens w:val="0"/>
        <w:spacing w:after="60" w:line="218" w:lineRule="auto"/>
        <w:ind w:left="851" w:hanging="283"/>
        <w:jc w:val="both"/>
        <w:rPr>
          <w:rFonts w:ascii="Calibri" w:hAnsi="Calibri" w:cs="Calibri"/>
          <w:color w:val="000000"/>
          <w:sz w:val="22"/>
          <w:szCs w:val="22"/>
        </w:rPr>
      </w:pPr>
      <w:r w:rsidRPr="00A3059E">
        <w:rPr>
          <w:rFonts w:ascii="Calibri" w:hAnsi="Calibri" w:cs="Calibri"/>
          <w:color w:val="000000"/>
          <w:sz w:val="22"/>
          <w:szCs w:val="22"/>
        </w:rPr>
        <w:t>gdy z przyczyn niezależnych od Wykonawcy nie można wykonać zamówienia w terminie pierwotnym wykonania zamówienia z uwagi na wystąpienie zdarzeń losowych lub działania siły wyższej (klęski żywiołowe, zdarzenia losowe, katastrofy, strajki, blokady dróg, przedłużający się stan epidemii, protesty mieszkańców)  mających  wpływ na terminowość dostaw lub wykonania robót montażowych;</w:t>
      </w:r>
    </w:p>
    <w:p w14:paraId="5B7E842F" w14:textId="65BB3273" w:rsidR="00A3059E" w:rsidRPr="00A3059E" w:rsidRDefault="00A3059E" w:rsidP="004F14EA">
      <w:pPr>
        <w:numPr>
          <w:ilvl w:val="1"/>
          <w:numId w:val="36"/>
        </w:numPr>
        <w:suppressAutoHyphens w:val="0"/>
        <w:spacing w:after="60" w:line="218" w:lineRule="auto"/>
        <w:ind w:left="851" w:hanging="283"/>
        <w:jc w:val="both"/>
        <w:rPr>
          <w:rFonts w:ascii="Calibri" w:hAnsi="Calibri" w:cs="Calibri"/>
          <w:color w:val="000000"/>
          <w:sz w:val="22"/>
          <w:szCs w:val="22"/>
        </w:rPr>
      </w:pPr>
      <w:r w:rsidRPr="00A3059E">
        <w:rPr>
          <w:rFonts w:ascii="Calibri" w:hAnsi="Calibri" w:cs="Calibri"/>
          <w:color w:val="000000"/>
          <w:sz w:val="22"/>
          <w:szCs w:val="22"/>
        </w:rPr>
        <w:t xml:space="preserve">z powodu konieczności wykonania prac budowlanych dodatkowych, nie objętych przedmiotem niniejszego zamówienia, a koniecznych do jego prawidłowego wykonania lub ulepszenia, bez których mogą nie zostać osiągnięte zakładane parametry, np. konieczność zabezpieczenia lub przebudowy niezinwentaryzowanej infrastruktury </w:t>
      </w:r>
      <w:r w:rsidR="00B17CFC">
        <w:rPr>
          <w:rFonts w:ascii="Calibri" w:hAnsi="Calibri" w:cs="Calibri"/>
          <w:color w:val="000000"/>
          <w:sz w:val="22"/>
          <w:szCs w:val="22"/>
        </w:rPr>
        <w:t xml:space="preserve">nadziemnej, </w:t>
      </w:r>
      <w:r w:rsidRPr="00A3059E">
        <w:rPr>
          <w:rFonts w:ascii="Calibri" w:hAnsi="Calibri" w:cs="Calibri"/>
          <w:color w:val="000000"/>
          <w:sz w:val="22"/>
          <w:szCs w:val="22"/>
        </w:rPr>
        <w:t>itp.;</w:t>
      </w:r>
    </w:p>
    <w:p w14:paraId="1FA1EC2C" w14:textId="51723F25" w:rsidR="00A3059E" w:rsidRPr="00A3059E" w:rsidRDefault="00A3059E" w:rsidP="004F14EA">
      <w:pPr>
        <w:numPr>
          <w:ilvl w:val="1"/>
          <w:numId w:val="36"/>
        </w:numPr>
        <w:suppressAutoHyphens w:val="0"/>
        <w:spacing w:after="60" w:line="218" w:lineRule="auto"/>
        <w:ind w:left="851" w:hanging="283"/>
        <w:jc w:val="both"/>
        <w:rPr>
          <w:rFonts w:ascii="Calibri" w:hAnsi="Calibri" w:cs="Calibri"/>
          <w:color w:val="000000"/>
          <w:sz w:val="22"/>
          <w:szCs w:val="22"/>
        </w:rPr>
      </w:pPr>
      <w:r w:rsidRPr="00A3059E">
        <w:rPr>
          <w:rFonts w:ascii="Calibri" w:hAnsi="Calibri" w:cs="Calibri"/>
          <w:color w:val="000000"/>
          <w:sz w:val="22"/>
          <w:szCs w:val="22"/>
        </w:rPr>
        <w:t>w przypadku konieczności zrealizowania przedmiotu umowy przy zastosowaniu innych rozwiązań technicznych</w:t>
      </w:r>
      <w:r w:rsidR="00355803">
        <w:rPr>
          <w:rFonts w:ascii="Calibri" w:hAnsi="Calibri" w:cs="Calibri"/>
          <w:color w:val="000000"/>
          <w:sz w:val="22"/>
          <w:szCs w:val="22"/>
        </w:rPr>
        <w:t>, technologicznych</w:t>
      </w:r>
      <w:r w:rsidRPr="00A3059E">
        <w:rPr>
          <w:rFonts w:ascii="Calibri" w:hAnsi="Calibri" w:cs="Calibri"/>
          <w:color w:val="000000"/>
          <w:sz w:val="22"/>
          <w:szCs w:val="22"/>
        </w:rPr>
        <w:t xml:space="preserve"> lub materiałowych, m.in. ze względu na zmiany obowiązującego prawa, brak dostępności materiałów na rynku w terminach pozwalających na zachowanie terminów umownych, </w:t>
      </w:r>
      <w:r>
        <w:rPr>
          <w:rFonts w:ascii="Calibri" w:hAnsi="Calibri" w:cs="Calibri"/>
          <w:color w:val="000000"/>
          <w:sz w:val="22"/>
          <w:szCs w:val="22"/>
        </w:rPr>
        <w:t>itp.;</w:t>
      </w:r>
    </w:p>
    <w:p w14:paraId="21EE1972" w14:textId="77777777" w:rsidR="00A3059E" w:rsidRPr="00A3059E" w:rsidRDefault="00A3059E" w:rsidP="004F14EA">
      <w:pPr>
        <w:numPr>
          <w:ilvl w:val="1"/>
          <w:numId w:val="36"/>
        </w:numPr>
        <w:suppressAutoHyphens w:val="0"/>
        <w:spacing w:after="60" w:line="218" w:lineRule="auto"/>
        <w:ind w:left="851" w:hanging="283"/>
        <w:jc w:val="both"/>
        <w:rPr>
          <w:rFonts w:ascii="Calibri" w:hAnsi="Calibri" w:cs="Calibri"/>
          <w:color w:val="000000"/>
          <w:sz w:val="22"/>
          <w:szCs w:val="22"/>
        </w:rPr>
      </w:pPr>
      <w:r w:rsidRPr="00A3059E">
        <w:rPr>
          <w:rFonts w:ascii="Calibri" w:hAnsi="Calibri" w:cs="Calibri"/>
          <w:color w:val="000000"/>
          <w:sz w:val="22"/>
          <w:szCs w:val="22"/>
        </w:rPr>
        <w:t xml:space="preserve">w przypadku wystąpienia warunków atmosferycznych uniemożliwiających prawidłowe wykonanie robót, jeżeli konieczność ich wykonania w tym okresie nie jest następstwem okoliczności, za które Wykonawca ponosi odpowiedzialność, w tym zwłoką w rozpoczęciu </w:t>
      </w:r>
      <w:r w:rsidRPr="00A3059E">
        <w:rPr>
          <w:rFonts w:ascii="Calibri" w:hAnsi="Calibri" w:cs="Calibri"/>
          <w:color w:val="000000"/>
          <w:sz w:val="22"/>
          <w:szCs w:val="22"/>
        </w:rPr>
        <w:lastRenderedPageBreak/>
        <w:t xml:space="preserve">robót, itp. Wystąpienie niekorzystnych warunków pogodowych Wykonawca winien pisemnie zgłosić Zamawiającemu a okoliczności będące przeszkodą w prawidłowym wykonaniu przedmiotu Umowy stosownie udokumentować. </w:t>
      </w:r>
    </w:p>
    <w:p w14:paraId="19D9C1CD" w14:textId="77777777" w:rsidR="00241006" w:rsidRPr="00562A1F" w:rsidRDefault="00241006" w:rsidP="00584200">
      <w:pPr>
        <w:autoSpaceDE w:val="0"/>
        <w:autoSpaceDN w:val="0"/>
        <w:adjustRightInd w:val="0"/>
        <w:spacing w:before="60" w:after="60"/>
        <w:ind w:left="426"/>
        <w:jc w:val="both"/>
        <w:rPr>
          <w:rFonts w:ascii="Calibri" w:hAnsi="Calibri" w:cs="Calibri"/>
          <w:color w:val="000000"/>
          <w:sz w:val="22"/>
          <w:szCs w:val="22"/>
        </w:rPr>
      </w:pPr>
      <w:r w:rsidRPr="00562A1F">
        <w:rPr>
          <w:rFonts w:ascii="Calibri" w:hAnsi="Calibri" w:cs="Calibri"/>
          <w:color w:val="000000"/>
          <w:sz w:val="22"/>
          <w:szCs w:val="22"/>
        </w:rPr>
        <w:t>Termin wykonania przedmiotu zamówienia może ulec przedłużeniu o odpowiedni okres, pozwalający na prawidłową realizację przedmiotu zamówienia. Okres wydłużenia liczony będzie od chwili powstania do momentu ustania przyczyny wydłużenia.</w:t>
      </w:r>
    </w:p>
    <w:p w14:paraId="76FF22A1" w14:textId="6196AE93" w:rsidR="00497E98" w:rsidRPr="00562A1F" w:rsidRDefault="00497E98" w:rsidP="004F14EA">
      <w:pPr>
        <w:pStyle w:val="Tekstpodstawowy"/>
        <w:numPr>
          <w:ilvl w:val="1"/>
          <w:numId w:val="31"/>
        </w:numPr>
        <w:spacing w:before="60" w:after="60"/>
        <w:ind w:left="425" w:hanging="425"/>
        <w:rPr>
          <w:rFonts w:ascii="Calibri" w:hAnsi="Calibri" w:cs="Calibri"/>
          <w:b w:val="0"/>
          <w:bCs w:val="0"/>
          <w:i w:val="0"/>
          <w:iCs w:val="0"/>
          <w:color w:val="000000"/>
          <w:sz w:val="22"/>
          <w:szCs w:val="22"/>
        </w:rPr>
      </w:pPr>
      <w:r w:rsidRPr="00562A1F">
        <w:rPr>
          <w:rFonts w:ascii="Calibri" w:hAnsi="Calibri" w:cs="Calibri"/>
          <w:b w:val="0"/>
          <w:bCs w:val="0"/>
          <w:i w:val="0"/>
          <w:iCs w:val="0"/>
          <w:color w:val="000000"/>
          <w:sz w:val="22"/>
          <w:szCs w:val="22"/>
        </w:rPr>
        <w:t xml:space="preserve">Zmiana wynagrodzenia za przedmiot umowy wskazanego w § </w:t>
      </w:r>
      <w:r w:rsidR="00C95501">
        <w:rPr>
          <w:rFonts w:ascii="Calibri" w:hAnsi="Calibri" w:cs="Calibri"/>
          <w:b w:val="0"/>
          <w:bCs w:val="0"/>
          <w:i w:val="0"/>
          <w:iCs w:val="0"/>
          <w:color w:val="000000"/>
          <w:sz w:val="22"/>
          <w:szCs w:val="22"/>
        </w:rPr>
        <w:t xml:space="preserve">8 </w:t>
      </w:r>
      <w:r w:rsidRPr="00562A1F">
        <w:rPr>
          <w:rFonts w:ascii="Calibri" w:hAnsi="Calibri" w:cs="Calibri"/>
          <w:b w:val="0"/>
          <w:bCs w:val="0"/>
          <w:i w:val="0"/>
          <w:iCs w:val="0"/>
          <w:color w:val="000000"/>
          <w:sz w:val="22"/>
          <w:szCs w:val="22"/>
        </w:rPr>
        <w:t>ust. 1</w:t>
      </w:r>
      <w:r w:rsidR="00815506">
        <w:rPr>
          <w:rFonts w:ascii="Calibri" w:hAnsi="Calibri" w:cs="Calibri"/>
          <w:b w:val="0"/>
          <w:bCs w:val="0"/>
          <w:i w:val="0"/>
          <w:iCs w:val="0"/>
          <w:color w:val="000000"/>
          <w:sz w:val="22"/>
          <w:szCs w:val="22"/>
        </w:rPr>
        <w:t xml:space="preserve"> powyżej</w:t>
      </w:r>
      <w:r w:rsidRPr="00562A1F">
        <w:rPr>
          <w:rFonts w:ascii="Calibri" w:hAnsi="Calibri" w:cs="Calibri"/>
          <w:b w:val="0"/>
          <w:bCs w:val="0"/>
          <w:i w:val="0"/>
          <w:iCs w:val="0"/>
          <w:color w:val="000000"/>
          <w:sz w:val="22"/>
          <w:szCs w:val="22"/>
        </w:rPr>
        <w:t>, mająca wpływ na koszty wykonania zamówienia przez Wykonawcę, udowodnione kalkulacją kosztów przedłożoną Zamawiającemu wraz z wnioskiem o zmianę wynagrodzenia, może nastąpić</w:t>
      </w:r>
      <w:r w:rsidR="00E25C5C">
        <w:rPr>
          <w:rFonts w:ascii="Calibri" w:hAnsi="Calibri" w:cs="Calibri"/>
          <w:b w:val="0"/>
          <w:bCs w:val="0"/>
          <w:i w:val="0"/>
          <w:iCs w:val="0"/>
          <w:color w:val="000000"/>
          <w:sz w:val="22"/>
          <w:szCs w:val="22"/>
        </w:rPr>
        <w:t xml:space="preserve"> w przypadku</w:t>
      </w:r>
      <w:r w:rsidRPr="00562A1F">
        <w:rPr>
          <w:rFonts w:ascii="Calibri" w:hAnsi="Calibri" w:cs="Calibri"/>
          <w:b w:val="0"/>
          <w:bCs w:val="0"/>
          <w:i w:val="0"/>
          <w:iCs w:val="0"/>
          <w:color w:val="000000"/>
          <w:sz w:val="22"/>
          <w:szCs w:val="22"/>
        </w:rPr>
        <w:t>:</w:t>
      </w:r>
    </w:p>
    <w:p w14:paraId="462C6074" w14:textId="77777777" w:rsidR="00C95501" w:rsidRPr="00C95501" w:rsidRDefault="00C95501" w:rsidP="004F14EA">
      <w:pPr>
        <w:numPr>
          <w:ilvl w:val="1"/>
          <w:numId w:val="37"/>
        </w:numPr>
        <w:suppressAutoHyphens w:val="0"/>
        <w:spacing w:after="60" w:line="218" w:lineRule="auto"/>
        <w:ind w:left="709"/>
        <w:jc w:val="both"/>
        <w:rPr>
          <w:rFonts w:ascii="Calibri" w:hAnsi="Calibri" w:cs="Calibri"/>
          <w:color w:val="000000"/>
          <w:sz w:val="22"/>
          <w:szCs w:val="22"/>
        </w:rPr>
      </w:pPr>
      <w:r w:rsidRPr="00C95501">
        <w:rPr>
          <w:rFonts w:ascii="Calibri" w:hAnsi="Calibri" w:cs="Calibri"/>
          <w:color w:val="000000"/>
          <w:sz w:val="22"/>
          <w:szCs w:val="22"/>
        </w:rPr>
        <w:t>zmiany przez ustawodawcę przepisów dotyczących stawki procentowej należnego podatku VAT lub podatku akcyzowego;</w:t>
      </w:r>
    </w:p>
    <w:p w14:paraId="2F7D1204" w14:textId="695E1696" w:rsidR="00C95501" w:rsidRPr="00C95501" w:rsidRDefault="00C95501" w:rsidP="004F14EA">
      <w:pPr>
        <w:numPr>
          <w:ilvl w:val="1"/>
          <w:numId w:val="37"/>
        </w:numPr>
        <w:suppressAutoHyphens w:val="0"/>
        <w:spacing w:after="60" w:line="218" w:lineRule="auto"/>
        <w:ind w:left="709"/>
        <w:jc w:val="both"/>
        <w:rPr>
          <w:rFonts w:ascii="Calibri" w:hAnsi="Calibri" w:cs="Calibri"/>
          <w:color w:val="000000"/>
          <w:sz w:val="22"/>
          <w:szCs w:val="22"/>
        </w:rPr>
      </w:pPr>
      <w:r w:rsidRPr="00C95501">
        <w:rPr>
          <w:rFonts w:ascii="Calibri" w:hAnsi="Calibri" w:cs="Calibri"/>
          <w:color w:val="000000"/>
          <w:sz w:val="22"/>
          <w:szCs w:val="22"/>
        </w:rPr>
        <w:t>odstąpienia od części robót określonych w przedmiocie umowy, o którym mowa w</w:t>
      </w:r>
      <w:r w:rsidR="00A25B70">
        <w:rPr>
          <w:rFonts w:ascii="Calibri" w:hAnsi="Calibri" w:cs="Calibri"/>
          <w:color w:val="000000"/>
          <w:sz w:val="22"/>
          <w:szCs w:val="22"/>
        </w:rPr>
        <w:t xml:space="preserve"> </w:t>
      </w:r>
      <w:r w:rsidR="00A25B70" w:rsidRPr="00562A1F">
        <w:rPr>
          <w:rFonts w:ascii="Calibri" w:hAnsi="Calibri" w:cs="Calibri"/>
          <w:color w:val="000000"/>
          <w:sz w:val="22"/>
          <w:szCs w:val="22"/>
        </w:rPr>
        <w:t xml:space="preserve">§ </w:t>
      </w:r>
      <w:r w:rsidR="00A25B70">
        <w:rPr>
          <w:rFonts w:ascii="Calibri" w:hAnsi="Calibri" w:cs="Calibri"/>
          <w:color w:val="000000"/>
          <w:sz w:val="22"/>
          <w:szCs w:val="22"/>
        </w:rPr>
        <w:t>1 niniejszej umowy</w:t>
      </w:r>
      <w:r w:rsidRPr="00C95501">
        <w:rPr>
          <w:rFonts w:ascii="Calibri" w:hAnsi="Calibri" w:cs="Calibri"/>
          <w:color w:val="000000"/>
          <w:sz w:val="22"/>
          <w:szCs w:val="22"/>
        </w:rPr>
        <w:t>, których wykonanie nie będzie konieczne z uwagi na szczegółowe rozpoznanie warunków realizacji przedmiotu umowy;</w:t>
      </w:r>
    </w:p>
    <w:p w14:paraId="6C28EF0E" w14:textId="2A13552B" w:rsidR="00C95501" w:rsidRPr="00C95501" w:rsidRDefault="00C95501" w:rsidP="004F14EA">
      <w:pPr>
        <w:numPr>
          <w:ilvl w:val="1"/>
          <w:numId w:val="37"/>
        </w:numPr>
        <w:suppressAutoHyphens w:val="0"/>
        <w:spacing w:after="60" w:line="218" w:lineRule="auto"/>
        <w:ind w:left="709"/>
        <w:jc w:val="both"/>
        <w:rPr>
          <w:rFonts w:ascii="Calibri" w:hAnsi="Calibri" w:cs="Calibri"/>
          <w:color w:val="000000"/>
          <w:sz w:val="22"/>
          <w:szCs w:val="22"/>
        </w:rPr>
      </w:pPr>
      <w:r w:rsidRPr="00C95501">
        <w:rPr>
          <w:rFonts w:ascii="Calibri" w:hAnsi="Calibri" w:cs="Calibri"/>
          <w:color w:val="000000"/>
          <w:sz w:val="22"/>
          <w:szCs w:val="22"/>
        </w:rPr>
        <w:t>zlecenia robót dodatkowych, w okolicznościach których nie można było przewidzieć na etapie postępowania przetargowego, w szczególności zlecenia wykonania dostaw lub robót dodatkowych, nieobjętych przedmiotem niniejszego zamówienia, a</w:t>
      </w:r>
      <w:r w:rsidR="00A25B70">
        <w:rPr>
          <w:rFonts w:ascii="Calibri" w:hAnsi="Calibri" w:cs="Calibri"/>
          <w:color w:val="000000"/>
          <w:sz w:val="22"/>
          <w:szCs w:val="22"/>
        </w:rPr>
        <w:t> </w:t>
      </w:r>
      <w:r w:rsidRPr="00C95501">
        <w:rPr>
          <w:rFonts w:ascii="Calibri" w:hAnsi="Calibri" w:cs="Calibri"/>
          <w:color w:val="000000"/>
          <w:sz w:val="22"/>
          <w:szCs w:val="22"/>
        </w:rPr>
        <w:t>koniecznych do jego prawidłowego wykonania lub ulepszenia, bez których mogą nie zostać osiągnięte zakładane parametry.</w:t>
      </w:r>
    </w:p>
    <w:p w14:paraId="07F04FB3" w14:textId="0A960B98" w:rsidR="005D38F9" w:rsidRPr="00E25C5C" w:rsidRDefault="00497E98" w:rsidP="00E25C5C">
      <w:pPr>
        <w:numPr>
          <w:ilvl w:val="1"/>
          <w:numId w:val="31"/>
        </w:numPr>
        <w:tabs>
          <w:tab w:val="left" w:pos="426"/>
        </w:tabs>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Zmian</w:t>
      </w:r>
      <w:r w:rsidR="00E25C5C">
        <w:rPr>
          <w:rFonts w:ascii="Calibri" w:hAnsi="Calibri" w:cs="Calibri"/>
          <w:color w:val="000000"/>
          <w:sz w:val="22"/>
          <w:szCs w:val="22"/>
        </w:rPr>
        <w:t>a</w:t>
      </w:r>
      <w:r w:rsidRPr="00562A1F">
        <w:rPr>
          <w:rFonts w:ascii="Calibri" w:hAnsi="Calibri" w:cs="Calibri"/>
          <w:color w:val="000000"/>
          <w:sz w:val="22"/>
          <w:szCs w:val="22"/>
        </w:rPr>
        <w:t xml:space="preserve"> </w:t>
      </w:r>
      <w:r w:rsidR="00E25C5C" w:rsidRPr="00E25C5C">
        <w:rPr>
          <w:rFonts w:ascii="Calibri" w:hAnsi="Calibri" w:cs="Calibri"/>
          <w:color w:val="000000"/>
          <w:sz w:val="22"/>
          <w:szCs w:val="22"/>
        </w:rPr>
        <w:t xml:space="preserve">Podwykonawcy, </w:t>
      </w:r>
      <w:r w:rsidR="00E32533" w:rsidRPr="00E25C5C">
        <w:rPr>
          <w:rFonts w:ascii="Calibri" w:hAnsi="Calibri" w:cs="Calibri"/>
          <w:color w:val="000000"/>
          <w:sz w:val="22"/>
          <w:szCs w:val="22"/>
        </w:rPr>
        <w:t xml:space="preserve"> uzasadniona przez Wykonawcę na piśmie i zaakceptowana pisemnie przez Zamawiającego. Zamawiający zaakceptuje zmianę  wyłącznie wtedy, gdy dokonana zmiana nie spowoduje wydłużenia terminu wykonania przedmiotu umowy.</w:t>
      </w:r>
      <w:r w:rsidR="00E25C5C" w:rsidRPr="00E25C5C">
        <w:rPr>
          <w:rFonts w:ascii="Calibri" w:hAnsi="Calibri" w:cs="Calibri"/>
          <w:color w:val="000000"/>
          <w:sz w:val="22"/>
          <w:szCs w:val="22"/>
        </w:rPr>
        <w:t xml:space="preserve"> </w:t>
      </w:r>
      <w:r w:rsidR="005D38F9" w:rsidRPr="00E25C5C">
        <w:rPr>
          <w:rFonts w:ascii="Calibri" w:hAnsi="Calibri" w:cs="Calibri"/>
          <w:sz w:val="22"/>
          <w:szCs w:val="22"/>
        </w:rPr>
        <w:t xml:space="preserve">Zmiana </w:t>
      </w:r>
      <w:r w:rsidR="00E25C5C" w:rsidRPr="00E25C5C">
        <w:rPr>
          <w:rFonts w:ascii="Calibri" w:hAnsi="Calibri" w:cs="Calibri"/>
          <w:sz w:val="22"/>
          <w:szCs w:val="22"/>
        </w:rPr>
        <w:t>Podwykonawcy</w:t>
      </w:r>
      <w:r w:rsidR="00355803" w:rsidRPr="00E25C5C">
        <w:rPr>
          <w:rFonts w:ascii="Calibri" w:hAnsi="Calibri" w:cs="Calibri"/>
          <w:sz w:val="22"/>
          <w:szCs w:val="22"/>
        </w:rPr>
        <w:t xml:space="preserve"> </w:t>
      </w:r>
      <w:r w:rsidR="005D38F9" w:rsidRPr="00E25C5C">
        <w:rPr>
          <w:rFonts w:ascii="Calibri" w:hAnsi="Calibri" w:cs="Calibri"/>
          <w:sz w:val="22"/>
          <w:szCs w:val="22"/>
        </w:rPr>
        <w:t>nie może stanowić podstawy do zmiany wynagrodzenia, o którym mowa w § 8 ust. 1 umowy.</w:t>
      </w:r>
    </w:p>
    <w:p w14:paraId="2E294A92" w14:textId="77777777" w:rsidR="00C95501" w:rsidRPr="007E51F7" w:rsidRDefault="00C95501" w:rsidP="00E25C5C">
      <w:pPr>
        <w:numPr>
          <w:ilvl w:val="0"/>
          <w:numId w:val="47"/>
        </w:numPr>
        <w:tabs>
          <w:tab w:val="left" w:pos="426"/>
        </w:tabs>
        <w:suppressAutoHyphens w:val="0"/>
        <w:spacing w:after="60" w:line="0" w:lineRule="atLeast"/>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Inne zmiany zapisów umowy możliwe są w przypadku:</w:t>
      </w:r>
    </w:p>
    <w:p w14:paraId="011E7E76" w14:textId="12189BB2" w:rsidR="00C95501" w:rsidRPr="00AD682D" w:rsidRDefault="00C95501" w:rsidP="00AD682D">
      <w:pPr>
        <w:pStyle w:val="Akapitzlist"/>
        <w:numPr>
          <w:ilvl w:val="1"/>
          <w:numId w:val="27"/>
        </w:numPr>
        <w:spacing w:after="60" w:line="218" w:lineRule="auto"/>
        <w:ind w:left="993" w:hanging="425"/>
        <w:jc w:val="both"/>
        <w:rPr>
          <w:rFonts w:asciiTheme="minorHAnsi" w:hAnsiTheme="minorHAnsi"/>
          <w:color w:val="000000" w:themeColor="text1"/>
        </w:rPr>
      </w:pPr>
      <w:r w:rsidRPr="00AD682D">
        <w:rPr>
          <w:rFonts w:asciiTheme="minorHAnsi" w:hAnsiTheme="minorHAnsi"/>
          <w:color w:val="000000" w:themeColor="text1"/>
        </w:rPr>
        <w:t xml:space="preserve">wejścia w życie regulacji prawnych wprowadzonych po dacie wejścia w życie umowy, wywołujących potrzebę jej zmiany (np. </w:t>
      </w:r>
      <w:r w:rsidR="00445596" w:rsidRPr="00AD682D">
        <w:rPr>
          <w:rFonts w:asciiTheme="minorHAnsi" w:hAnsiTheme="minorHAnsi"/>
          <w:color w:val="000000" w:themeColor="text1"/>
        </w:rPr>
        <w:t>zmiana regulacji dotyczących wymagań termoizolacyjnych budynków</w:t>
      </w:r>
      <w:r w:rsidRPr="00AD682D">
        <w:rPr>
          <w:rFonts w:asciiTheme="minorHAnsi" w:hAnsiTheme="minorHAnsi"/>
          <w:color w:val="000000" w:themeColor="text1"/>
        </w:rPr>
        <w:t>).</w:t>
      </w:r>
    </w:p>
    <w:p w14:paraId="09E629EC" w14:textId="10EB09D6" w:rsidR="00C95501" w:rsidRPr="00AD682D" w:rsidRDefault="00C95501" w:rsidP="00AD682D">
      <w:pPr>
        <w:pStyle w:val="Akapitzlist"/>
        <w:numPr>
          <w:ilvl w:val="0"/>
          <w:numId w:val="47"/>
        </w:numPr>
        <w:tabs>
          <w:tab w:val="left" w:pos="421"/>
        </w:tabs>
        <w:spacing w:after="60" w:line="0" w:lineRule="atLeast"/>
        <w:jc w:val="both"/>
        <w:rPr>
          <w:rFonts w:asciiTheme="minorHAnsi" w:hAnsiTheme="minorHAnsi"/>
          <w:color w:val="000000" w:themeColor="text1"/>
        </w:rPr>
      </w:pPr>
      <w:r w:rsidRPr="00AD682D">
        <w:rPr>
          <w:rFonts w:asciiTheme="minorHAnsi" w:hAnsiTheme="minorHAnsi"/>
          <w:color w:val="000000" w:themeColor="text1"/>
        </w:rPr>
        <w:t xml:space="preserve">Nie jest wymagane zawarcie aneksu do umowy w przypadku: </w:t>
      </w:r>
    </w:p>
    <w:p w14:paraId="5DE2E6ED" w14:textId="77777777" w:rsidR="00C95501" w:rsidRPr="007E51F7" w:rsidRDefault="00C95501" w:rsidP="004F14EA">
      <w:pPr>
        <w:numPr>
          <w:ilvl w:val="0"/>
          <w:numId w:val="32"/>
        </w:numPr>
        <w:tabs>
          <w:tab w:val="clear" w:pos="780"/>
        </w:tabs>
        <w:suppressAutoHyphens w:val="0"/>
        <w:autoSpaceDE w:val="0"/>
        <w:autoSpaceDN w:val="0"/>
        <w:adjustRightInd w:val="0"/>
        <w:spacing w:after="60"/>
        <w:ind w:left="993"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 xml:space="preserve">zmiany danych związanych z obsługą administracyjno-organizacyjną zamówienia (np. zmiana nr rachunku bankowego, zmiana dokumentów potwierdzających uregulowanie płatności wobec podwykonawców); </w:t>
      </w:r>
    </w:p>
    <w:p w14:paraId="64C1ED2C" w14:textId="77777777" w:rsidR="00C95501" w:rsidRPr="007E51F7" w:rsidRDefault="00C95501" w:rsidP="004F14EA">
      <w:pPr>
        <w:numPr>
          <w:ilvl w:val="0"/>
          <w:numId w:val="32"/>
        </w:numPr>
        <w:tabs>
          <w:tab w:val="clear" w:pos="780"/>
        </w:tabs>
        <w:suppressAutoHyphens w:val="0"/>
        <w:autoSpaceDE w:val="0"/>
        <w:autoSpaceDN w:val="0"/>
        <w:adjustRightInd w:val="0"/>
        <w:spacing w:after="60"/>
        <w:ind w:left="993" w:hanging="426"/>
        <w:jc w:val="both"/>
        <w:rPr>
          <w:rFonts w:asciiTheme="minorHAnsi" w:hAnsiTheme="minorHAnsi" w:cstheme="minorHAnsi"/>
          <w:bCs/>
          <w:color w:val="000000" w:themeColor="text1"/>
          <w:sz w:val="22"/>
          <w:szCs w:val="22"/>
        </w:rPr>
      </w:pPr>
      <w:r w:rsidRPr="007E51F7">
        <w:rPr>
          <w:rFonts w:asciiTheme="minorHAnsi" w:hAnsiTheme="minorHAnsi" w:cstheme="minorHAnsi"/>
          <w:color w:val="000000" w:themeColor="text1"/>
          <w:sz w:val="22"/>
          <w:szCs w:val="22"/>
        </w:rPr>
        <w:t xml:space="preserve">zmiany danych teleadresowych; </w:t>
      </w:r>
    </w:p>
    <w:p w14:paraId="7EB495AF" w14:textId="77777777" w:rsidR="00C95501" w:rsidRPr="007E51F7" w:rsidRDefault="00C95501" w:rsidP="00AD682D">
      <w:pPr>
        <w:pStyle w:val="NormalnyWeb"/>
        <w:numPr>
          <w:ilvl w:val="0"/>
          <w:numId w:val="47"/>
        </w:numPr>
        <w:suppressAutoHyphens w:val="0"/>
        <w:autoSpaceDE w:val="0"/>
        <w:autoSpaceDN w:val="0"/>
        <w:adjustRightInd w:val="0"/>
        <w:spacing w:before="0" w:after="60"/>
        <w:ind w:left="426" w:hanging="426"/>
        <w:rPr>
          <w:rFonts w:asciiTheme="minorHAnsi" w:hAnsiTheme="minorHAnsi" w:cstheme="minorHAnsi"/>
          <w:color w:val="000000" w:themeColor="text1"/>
          <w:sz w:val="22"/>
          <w:szCs w:val="22"/>
        </w:rPr>
      </w:pPr>
      <w:r w:rsidRPr="00C61D5E">
        <w:rPr>
          <w:rFonts w:asciiTheme="minorHAnsi" w:hAnsiTheme="minorHAnsi" w:cstheme="minorHAnsi"/>
          <w:color w:val="000000" w:themeColor="text1"/>
          <w:sz w:val="22"/>
          <w:szCs w:val="22"/>
        </w:rPr>
        <w:t>Zmiany do umowy może inicjować zarówno Zamawiający jak i Wykonawca, składając pisemny wniosek</w:t>
      </w:r>
      <w:r w:rsidRPr="007E51F7">
        <w:rPr>
          <w:rFonts w:asciiTheme="minorHAnsi" w:hAnsiTheme="minorHAnsi" w:cstheme="minorHAnsi"/>
          <w:color w:val="000000" w:themeColor="text1"/>
          <w:sz w:val="22"/>
          <w:szCs w:val="22"/>
        </w:rPr>
        <w:t xml:space="preserve"> do drugiej strony, zawierający w szczególności zmiany i jej uzasadnienie.</w:t>
      </w:r>
    </w:p>
    <w:p w14:paraId="70DF5F92" w14:textId="77777777" w:rsidR="00C95501" w:rsidRPr="007E51F7" w:rsidRDefault="00C95501" w:rsidP="00AD682D">
      <w:pPr>
        <w:pStyle w:val="NormalnyWeb"/>
        <w:numPr>
          <w:ilvl w:val="0"/>
          <w:numId w:val="47"/>
        </w:numPr>
        <w:suppressAutoHyphens w:val="0"/>
        <w:autoSpaceDE w:val="0"/>
        <w:autoSpaceDN w:val="0"/>
        <w:adjustRightInd w:val="0"/>
        <w:spacing w:before="0" w:after="60"/>
        <w:ind w:left="426" w:hanging="426"/>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Warunkiem wprowadzenia zmian będzie ich pisemne uzasadnienie. Zmiana postanowień zawartej umowy może nastąpić wyłącznie za zgodą obu stron w formie pisemnej zastrzeżonej pod rygorem nieważności.</w:t>
      </w:r>
    </w:p>
    <w:p w14:paraId="44624DC3" w14:textId="77777777" w:rsidR="00C95501" w:rsidRDefault="00C95501" w:rsidP="00AD682D">
      <w:pPr>
        <w:pStyle w:val="NormalnyWeb"/>
        <w:numPr>
          <w:ilvl w:val="0"/>
          <w:numId w:val="47"/>
        </w:numPr>
        <w:suppressAutoHyphens w:val="0"/>
        <w:autoSpaceDE w:val="0"/>
        <w:autoSpaceDN w:val="0"/>
        <w:adjustRightInd w:val="0"/>
        <w:spacing w:before="0" w:after="240" w:line="0" w:lineRule="atLeast"/>
        <w:ind w:left="425" w:hanging="425"/>
        <w:rPr>
          <w:rFonts w:asciiTheme="minorHAnsi" w:hAnsiTheme="minorHAnsi"/>
          <w:b/>
          <w:sz w:val="22"/>
          <w:szCs w:val="22"/>
        </w:rPr>
      </w:pPr>
      <w:r w:rsidRPr="00C61D5E">
        <w:rPr>
          <w:rFonts w:asciiTheme="minorHAnsi" w:hAnsiTheme="minorHAnsi" w:cstheme="minorHAnsi"/>
          <w:color w:val="000000" w:themeColor="text1"/>
          <w:sz w:val="22"/>
          <w:szCs w:val="22"/>
        </w:rPr>
        <w:t>Wykonawca nie będzie uprawniony do żadnego przedłużania terminu wykonania umowy jeżeli zmiana jest wymuszona uchybieniem czy naruszeniem umowy przez Wykonawcę,  w takim przypadku koszty dodatkowe związane z takimi zmianami ponosi Wykonawca.</w:t>
      </w:r>
      <w:r w:rsidRPr="00C61D5E">
        <w:rPr>
          <w:rFonts w:asciiTheme="minorHAnsi" w:hAnsiTheme="minorHAnsi"/>
          <w:b/>
          <w:color w:val="000000" w:themeColor="text1"/>
          <w:sz w:val="22"/>
          <w:szCs w:val="22"/>
        </w:rPr>
        <w:t xml:space="preserve">    </w:t>
      </w:r>
      <w:r w:rsidRPr="009D6C8D">
        <w:rPr>
          <w:rFonts w:asciiTheme="minorHAnsi" w:hAnsiTheme="minorHAnsi"/>
          <w:b/>
          <w:sz w:val="22"/>
          <w:szCs w:val="22"/>
        </w:rPr>
        <w:t xml:space="preserve"> </w:t>
      </w:r>
    </w:p>
    <w:p w14:paraId="0C11A378" w14:textId="34947E8F" w:rsidR="00A27B8F" w:rsidRPr="00562A1F" w:rsidRDefault="00A27B8F"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 xml:space="preserve">§ </w:t>
      </w:r>
      <w:r w:rsidR="00E942AC">
        <w:rPr>
          <w:rFonts w:ascii="Calibri" w:hAnsi="Calibri" w:cs="Calibri"/>
          <w:b/>
          <w:color w:val="000000"/>
          <w:sz w:val="22"/>
          <w:szCs w:val="22"/>
        </w:rPr>
        <w:t>17</w:t>
      </w:r>
    </w:p>
    <w:p w14:paraId="1BB8DF2E" w14:textId="77777777" w:rsidR="00A27B8F" w:rsidRPr="00562A1F" w:rsidRDefault="00A27B8F" w:rsidP="00584200">
      <w:pPr>
        <w:spacing w:before="60" w:after="60"/>
        <w:jc w:val="center"/>
        <w:rPr>
          <w:rFonts w:ascii="Calibri" w:hAnsi="Calibri" w:cs="Calibri"/>
          <w:b/>
          <w:color w:val="000000"/>
          <w:sz w:val="22"/>
          <w:szCs w:val="22"/>
        </w:rPr>
      </w:pPr>
      <w:r w:rsidRPr="00562A1F">
        <w:rPr>
          <w:rFonts w:ascii="Calibri" w:hAnsi="Calibri" w:cs="Calibri"/>
          <w:b/>
          <w:color w:val="000000"/>
          <w:sz w:val="22"/>
          <w:szCs w:val="22"/>
        </w:rPr>
        <w:t>Inne postanowienia</w:t>
      </w:r>
    </w:p>
    <w:p w14:paraId="1E569E1C" w14:textId="77777777" w:rsidR="00A27B8F" w:rsidRPr="00562A1F" w:rsidRDefault="00A27B8F" w:rsidP="004F14EA">
      <w:pPr>
        <w:numPr>
          <w:ilvl w:val="0"/>
          <w:numId w:val="34"/>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 xml:space="preserve">Przedstawicielem </w:t>
      </w:r>
      <w:r w:rsidRPr="00562A1F">
        <w:rPr>
          <w:rFonts w:ascii="Calibri" w:hAnsi="Calibri" w:cs="Calibri"/>
          <w:b/>
          <w:color w:val="000000"/>
          <w:sz w:val="22"/>
          <w:szCs w:val="22"/>
        </w:rPr>
        <w:t>Zamawiającego</w:t>
      </w:r>
      <w:r w:rsidRPr="00562A1F">
        <w:rPr>
          <w:rFonts w:ascii="Calibri" w:hAnsi="Calibri" w:cs="Calibri"/>
          <w:color w:val="000000"/>
          <w:sz w:val="22"/>
          <w:szCs w:val="22"/>
        </w:rPr>
        <w:t xml:space="preserve"> wyznaczonym do współpracy w sprawach w zakresie przedmiotu umowy będzie ………………………………………………..</w:t>
      </w:r>
    </w:p>
    <w:p w14:paraId="7BFC6D10" w14:textId="77777777" w:rsidR="00A27B8F" w:rsidRPr="00562A1F" w:rsidRDefault="00A27B8F" w:rsidP="004F14EA">
      <w:pPr>
        <w:numPr>
          <w:ilvl w:val="0"/>
          <w:numId w:val="34"/>
        </w:numPr>
        <w:suppressAutoHyphens w:val="0"/>
        <w:spacing w:before="60" w:after="60"/>
        <w:ind w:left="426" w:right="40" w:hanging="426"/>
        <w:jc w:val="both"/>
        <w:rPr>
          <w:rFonts w:ascii="Calibri" w:hAnsi="Calibri" w:cs="Calibri"/>
          <w:color w:val="000000"/>
          <w:sz w:val="22"/>
          <w:szCs w:val="22"/>
        </w:rPr>
      </w:pPr>
      <w:r w:rsidRPr="00562A1F">
        <w:rPr>
          <w:rFonts w:ascii="Calibri" w:hAnsi="Calibri" w:cs="Calibri"/>
          <w:color w:val="000000"/>
          <w:sz w:val="22"/>
          <w:szCs w:val="22"/>
        </w:rPr>
        <w:t xml:space="preserve">Przedstawicielem </w:t>
      </w:r>
      <w:r w:rsidRPr="00562A1F">
        <w:rPr>
          <w:rFonts w:ascii="Calibri" w:hAnsi="Calibri" w:cs="Calibri"/>
          <w:b/>
          <w:color w:val="000000"/>
          <w:sz w:val="22"/>
          <w:szCs w:val="22"/>
        </w:rPr>
        <w:t>Wykonawcy</w:t>
      </w:r>
      <w:r w:rsidRPr="00562A1F">
        <w:rPr>
          <w:rFonts w:ascii="Calibri" w:hAnsi="Calibri" w:cs="Calibri"/>
          <w:color w:val="000000"/>
          <w:sz w:val="22"/>
          <w:szCs w:val="22"/>
        </w:rPr>
        <w:t xml:space="preserve"> wyznaczonym do współpracy w sprawach realizacji przedmiotu umowy będzie: ………………………………………………………………..</w:t>
      </w:r>
    </w:p>
    <w:p w14:paraId="1DF0F74D" w14:textId="77777777" w:rsidR="00A27B8F" w:rsidRPr="00562A1F" w:rsidRDefault="00A27B8F" w:rsidP="004F14EA">
      <w:pPr>
        <w:numPr>
          <w:ilvl w:val="0"/>
          <w:numId w:val="34"/>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lastRenderedPageBreak/>
        <w:t>Wykonawca nie ma prawa bez zgody Zamawiającego</w:t>
      </w:r>
      <w:r w:rsidR="008F703C">
        <w:rPr>
          <w:rFonts w:ascii="Calibri" w:hAnsi="Calibri" w:cs="Calibri"/>
          <w:color w:val="000000"/>
          <w:sz w:val="22"/>
          <w:szCs w:val="22"/>
        </w:rPr>
        <w:t>, wyrażonej na piśmie pod rygorem nieważności,</w:t>
      </w:r>
      <w:r w:rsidRPr="00562A1F">
        <w:rPr>
          <w:rFonts w:ascii="Calibri" w:hAnsi="Calibri" w:cs="Calibri"/>
          <w:color w:val="000000"/>
          <w:sz w:val="22"/>
          <w:szCs w:val="22"/>
        </w:rPr>
        <w:t xml:space="preserve"> do przelania wierzytelności lub obowiązków wynikających z niniejszej umowy na rzecz osób trzecich.</w:t>
      </w:r>
    </w:p>
    <w:p w14:paraId="404BFB72" w14:textId="77777777" w:rsidR="00A27B8F" w:rsidRPr="00562A1F" w:rsidRDefault="00A27B8F" w:rsidP="004F14EA">
      <w:pPr>
        <w:numPr>
          <w:ilvl w:val="0"/>
          <w:numId w:val="34"/>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Ewentualne spory o roszczenia cywilnoprawne w sprawach, w których zawarcie ugody jest dopuszczalne, strony zobowiązują się rozpatrywać w drodze wspólnych mediacji lub innego polubownego rozwiązania sporu przed Sądem Polubownym przy Prokuratorii Generalnej Rzeczypospolitej Polskiej, wybranym mediatorem albo osobą prowadzącą inne polubowne rozwiązanie sporu.</w:t>
      </w:r>
    </w:p>
    <w:p w14:paraId="3DFA2047" w14:textId="77777777" w:rsidR="00A27B8F" w:rsidRPr="00562A1F" w:rsidRDefault="00A27B8F" w:rsidP="004F14EA">
      <w:pPr>
        <w:numPr>
          <w:ilvl w:val="0"/>
          <w:numId w:val="34"/>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 przypadku niemożności rozwiązania sporów wynikłych na tle realizacji umowy w drodze negocjacji, będą one rozstrzygane przez sąd powszechny właściwy dla siedziby Zamawiającego.</w:t>
      </w:r>
    </w:p>
    <w:p w14:paraId="3FB511CB" w14:textId="77777777" w:rsidR="00A27B8F" w:rsidRPr="00562A1F" w:rsidRDefault="00A27B8F" w:rsidP="004F14EA">
      <w:pPr>
        <w:numPr>
          <w:ilvl w:val="0"/>
          <w:numId w:val="34"/>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 sprawach nieuregulowanych niniejszą umową mają zastosowanie przepisy Kodeksu cywilnego, Prawa budowlanego i ustawy Prawo zamówień publicznych wraz z aktami wykonawczymi.</w:t>
      </w:r>
    </w:p>
    <w:p w14:paraId="207875F6" w14:textId="77777777" w:rsidR="00A27B8F" w:rsidRPr="00562A1F" w:rsidRDefault="00A27B8F" w:rsidP="004F14EA">
      <w:pPr>
        <w:numPr>
          <w:ilvl w:val="0"/>
          <w:numId w:val="34"/>
        </w:numPr>
        <w:suppressAutoHyphens w:val="0"/>
        <w:spacing w:before="60" w:after="60"/>
        <w:ind w:left="426" w:hanging="426"/>
        <w:jc w:val="both"/>
        <w:rPr>
          <w:rFonts w:ascii="Calibri" w:hAnsi="Calibri" w:cs="Calibri"/>
          <w:color w:val="000000"/>
          <w:sz w:val="22"/>
          <w:szCs w:val="22"/>
        </w:rPr>
      </w:pPr>
      <w:r w:rsidRPr="00562A1F">
        <w:rPr>
          <w:rFonts w:ascii="Calibri" w:hAnsi="Calibri" w:cs="Calibri"/>
          <w:color w:val="000000"/>
          <w:sz w:val="22"/>
          <w:szCs w:val="22"/>
        </w:rPr>
        <w:t>Wszelkie zmiany i uzupełnienia niniejszej umowy wymagają, dla swej ważności formy pisemnej pod rygorem nieważności.</w:t>
      </w:r>
    </w:p>
    <w:p w14:paraId="2018C1A8" w14:textId="7DECA97F" w:rsidR="00103AE9" w:rsidRPr="006B38C6" w:rsidRDefault="00A27B8F" w:rsidP="004F14EA">
      <w:pPr>
        <w:numPr>
          <w:ilvl w:val="0"/>
          <w:numId w:val="34"/>
        </w:numPr>
        <w:suppressAutoHyphens w:val="0"/>
        <w:spacing w:before="60" w:after="60"/>
        <w:ind w:left="426" w:hanging="426"/>
        <w:jc w:val="both"/>
        <w:rPr>
          <w:rFonts w:ascii="Calibri" w:hAnsi="Calibri" w:cs="Calibri"/>
          <w:i/>
          <w:sz w:val="22"/>
          <w:szCs w:val="22"/>
        </w:rPr>
      </w:pPr>
      <w:r w:rsidRPr="006B38C6">
        <w:rPr>
          <w:rFonts w:ascii="Calibri" w:hAnsi="Calibri" w:cs="Calibri"/>
          <w:color w:val="000000"/>
          <w:sz w:val="22"/>
          <w:szCs w:val="22"/>
        </w:rPr>
        <w:t>Umowę sporządzono w dwóch jednobrzmiących egzemplarzach: jeden dla Wykonawcy i jeden dla Zamawiającego.</w:t>
      </w:r>
      <w:r w:rsidRPr="006B38C6">
        <w:rPr>
          <w:rFonts w:ascii="Calibri" w:hAnsi="Calibri" w:cs="Calibri"/>
          <w:color w:val="000000"/>
          <w:sz w:val="22"/>
          <w:szCs w:val="22"/>
        </w:rPr>
        <w:br/>
      </w:r>
    </w:p>
    <w:p w14:paraId="70CA10C3" w14:textId="77777777" w:rsidR="00103AE9" w:rsidRPr="00562A1F" w:rsidRDefault="00103AE9" w:rsidP="00584200">
      <w:pPr>
        <w:pStyle w:val="Tekstpodstawowy"/>
        <w:widowControl w:val="0"/>
        <w:spacing w:before="60" w:after="60"/>
        <w:jc w:val="center"/>
        <w:rPr>
          <w:rFonts w:ascii="Calibri" w:hAnsi="Calibri" w:cs="Calibri"/>
          <w:bCs w:val="0"/>
          <w:i w:val="0"/>
          <w:sz w:val="22"/>
          <w:szCs w:val="22"/>
        </w:rPr>
      </w:pPr>
      <w:r w:rsidRPr="00562A1F">
        <w:rPr>
          <w:rFonts w:ascii="Calibri" w:hAnsi="Calibri" w:cs="Calibri"/>
          <w:bCs w:val="0"/>
          <w:i w:val="0"/>
          <w:sz w:val="22"/>
          <w:szCs w:val="22"/>
        </w:rPr>
        <w:t>ZAMAWIAJĄCY:                                                              WYKONAWCA</w:t>
      </w:r>
      <w:r w:rsidR="00FE0B4F" w:rsidRPr="00562A1F">
        <w:rPr>
          <w:rFonts w:ascii="Calibri" w:hAnsi="Calibri" w:cs="Calibri"/>
          <w:bCs w:val="0"/>
          <w:i w:val="0"/>
          <w:sz w:val="22"/>
          <w:szCs w:val="22"/>
        </w:rPr>
        <w:t>:</w:t>
      </w:r>
    </w:p>
    <w:p w14:paraId="12F1F4AA" w14:textId="77777777" w:rsidR="00F2047C" w:rsidRPr="00562A1F" w:rsidRDefault="00F2047C" w:rsidP="00584200">
      <w:pPr>
        <w:pStyle w:val="Tekstpodstawowy"/>
        <w:widowControl w:val="0"/>
        <w:spacing w:before="60" w:after="60"/>
        <w:jc w:val="center"/>
        <w:rPr>
          <w:rFonts w:ascii="Calibri" w:hAnsi="Calibri" w:cs="Calibri"/>
          <w:bCs w:val="0"/>
          <w:i w:val="0"/>
          <w:sz w:val="22"/>
          <w:szCs w:val="22"/>
        </w:rPr>
      </w:pPr>
    </w:p>
    <w:p w14:paraId="6743DFEB" w14:textId="77777777" w:rsidR="00F2047C" w:rsidRPr="00562A1F" w:rsidRDefault="00F2047C" w:rsidP="00584200">
      <w:pPr>
        <w:pStyle w:val="Tekstpodstawowy"/>
        <w:widowControl w:val="0"/>
        <w:spacing w:before="60" w:after="60"/>
        <w:rPr>
          <w:rFonts w:ascii="Calibri" w:hAnsi="Calibri" w:cs="Calibri"/>
          <w:b w:val="0"/>
          <w:sz w:val="22"/>
          <w:szCs w:val="22"/>
        </w:rPr>
      </w:pPr>
    </w:p>
    <w:sectPr w:rsidR="00F2047C" w:rsidRPr="00562A1F">
      <w:headerReference w:type="default" r:id="rId8"/>
      <w:footerReference w:type="default" r:id="rId9"/>
      <w:pgSz w:w="11906" w:h="16838"/>
      <w:pgMar w:top="1417" w:right="1417" w:bottom="1417"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E1288" w14:textId="77777777" w:rsidR="001C2619" w:rsidRDefault="001C2619">
      <w:r>
        <w:separator/>
      </w:r>
    </w:p>
  </w:endnote>
  <w:endnote w:type="continuationSeparator" w:id="0">
    <w:p w14:paraId="3F63C83C" w14:textId="77777777" w:rsidR="001C2619" w:rsidRDefault="001C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TE1258198t00">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GoudyOldStylePl">
    <w:altName w:val="Courier New"/>
    <w:charset w:val="EE"/>
    <w:family w:val="auto"/>
    <w:pitch w:val="variable"/>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BEDF" w14:textId="6D72FCA3" w:rsidR="00103AE9" w:rsidRDefault="00AA64A6">
    <w:pPr>
      <w:pStyle w:val="Stopka"/>
    </w:pPr>
    <w:r>
      <w:rPr>
        <w:noProof/>
        <w:lang w:eastAsia="pl-PL"/>
      </w:rPr>
      <mc:AlternateContent>
        <mc:Choice Requires="wps">
          <w:drawing>
            <wp:anchor distT="0" distB="0" distL="0" distR="0" simplePos="0" relativeHeight="251656704" behindDoc="0" locked="0" layoutInCell="1" allowOverlap="1" wp14:anchorId="41F0BF34" wp14:editId="6F52F6F1">
              <wp:simplePos x="0" y="0"/>
              <wp:positionH relativeFrom="margin">
                <wp:align>center</wp:align>
              </wp:positionH>
              <wp:positionV relativeFrom="paragraph">
                <wp:posOffset>635</wp:posOffset>
              </wp:positionV>
              <wp:extent cx="149860" cy="172085"/>
              <wp:effectExtent l="0" t="635" r="0" b="0"/>
              <wp:wrapSquare wrapText="largest"/>
              <wp:docPr id="1842022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73F19" w14:textId="469F86DF" w:rsidR="00103AE9" w:rsidRDefault="00103AE9">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1366B1">
                            <w:rPr>
                              <w:rStyle w:val="Numerstrony"/>
                              <w:noProof/>
                              <w:sz w:val="20"/>
                              <w:szCs w:val="20"/>
                            </w:rPr>
                            <w:t>2</w:t>
                          </w:r>
                          <w:r>
                            <w:rPr>
                              <w:rStyle w:val="Numerstrony"/>
                              <w:sz w:val="20"/>
                              <w:szCs w:val="20"/>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F0BF34" id="_x0000_t202" coordsize="21600,21600" o:spt="202" path="m,l,21600r21600,l21600,xe">
              <v:stroke joinstyle="miter"/>
              <v:path gradientshapeok="t" o:connecttype="rect"/>
            </v:shapetype>
            <v:shape id="Text Box 1" o:spid="_x0000_s1026" type="#_x0000_t202" style="position:absolute;margin-left:0;margin-top:.05pt;width:11.8pt;height:13.5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" stroked="f">
              <v:textbox inset=".2pt,.2pt,.2pt,.2pt">
                <w:txbxContent>
                  <w:p w14:paraId="65673F19" w14:textId="469F86DF" w:rsidR="00103AE9" w:rsidRDefault="00103AE9">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1366B1">
                      <w:rPr>
                        <w:rStyle w:val="Numerstrony"/>
                        <w:noProof/>
                        <w:sz w:val="20"/>
                        <w:szCs w:val="20"/>
                      </w:rPr>
                      <w:t>2</w:t>
                    </w:r>
                    <w:r>
                      <w:rPr>
                        <w:rStyle w:val="Numerstrony"/>
                        <w:sz w:val="20"/>
                        <w:szCs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3F3B" w14:textId="77777777" w:rsidR="001C2619" w:rsidRDefault="001C2619">
      <w:r>
        <w:separator/>
      </w:r>
    </w:p>
  </w:footnote>
  <w:footnote w:type="continuationSeparator" w:id="0">
    <w:p w14:paraId="2263D0B8" w14:textId="77777777" w:rsidR="001C2619" w:rsidRDefault="001C2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1585" w14:textId="3E61B5BD" w:rsidR="00A77AF6" w:rsidRDefault="00A77AF6" w:rsidP="00A77AF6">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kern w:val="1"/>
        <w:lang w:eastAsia="ar-SA"/>
      </w:rPr>
    </w:pPr>
    <w:r>
      <w:rPr>
        <w:b/>
        <w:bCs/>
        <w:color w:val="000000"/>
        <w:kern w:val="1"/>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3BDA9390"/>
    <w:lvl w:ilvl="0" w:tplc="0415000F">
      <w:start w:val="1"/>
      <w:numFmt w:val="decimal"/>
      <w:lvlText w:val="%1."/>
      <w:lvlJc w:val="left"/>
      <w:pPr>
        <w:ind w:left="0" w:firstLine="0"/>
      </w:pPr>
    </w:lvl>
    <w:lvl w:ilvl="1" w:tplc="04150011">
      <w:start w:val="1"/>
      <w:numFmt w:val="decimal"/>
      <w:lvlText w:val="%2)"/>
      <w:lvlJc w:val="left"/>
      <w:pPr>
        <w:ind w:left="360" w:hanging="36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E0A8245C"/>
    <w:lvl w:ilvl="0" w:tplc="2EC0CC2E">
      <w:start w:val="1"/>
      <w:numFmt w:val="decimal"/>
      <w:lvlText w:val="%1."/>
      <w:lvlJc w:val="left"/>
      <w:pPr>
        <w:ind w:left="0" w:firstLine="0"/>
      </w:pPr>
      <w:rPr>
        <w:rFonts w:ascii="Calibri" w:eastAsia="Calibri" w:hAnsi="Calibri" w:cs="Arial"/>
      </w:rPr>
    </w:lvl>
    <w:lvl w:ilvl="1" w:tplc="38D47A68">
      <w:start w:val="1"/>
      <w:numFmt w:val="decimal"/>
      <w:lvlText w:val="%2)"/>
      <w:lvlJc w:val="left"/>
      <w:pPr>
        <w:ind w:left="360" w:hanging="360"/>
      </w:pPr>
      <w:rPr>
        <w:rFonts w:ascii="Calibri" w:hAnsi="Calibri" w:cs="Calibri" w:hint="default"/>
        <w:sz w:val="22"/>
        <w:szCs w:val="22"/>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D"/>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0"/>
    <w:multiLevelType w:val="hybridMultilevel"/>
    <w:tmpl w:val="D71AA40E"/>
    <w:lvl w:ilvl="0" w:tplc="3C3299EC">
      <w:start w:val="1"/>
      <w:numFmt w:val="decimal"/>
      <w:lvlText w:val="%1."/>
      <w:lvlJc w:val="left"/>
      <w:rPr>
        <w:rFonts w:ascii="Calibri" w:eastAsia="Calibri" w:hAnsi="Calibri" w:cs="Arial"/>
        <w:b w:val="0"/>
        <w:bCs w:val="0"/>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4"/>
    <w:multiLevelType w:val="hybridMultilevel"/>
    <w:tmpl w:val="715C33C8"/>
    <w:lvl w:ilvl="0" w:tplc="F2FC557E">
      <w:start w:val="1"/>
      <w:numFmt w:val="decimal"/>
      <w:lvlText w:val="%1."/>
      <w:lvlJc w:val="left"/>
      <w:rPr>
        <w:rFonts w:ascii="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5"/>
    <w:multiLevelType w:val="hybridMultilevel"/>
    <w:tmpl w:val="0D6C40B2"/>
    <w:lvl w:ilvl="0" w:tplc="FFFFFFFF">
      <w:start w:val="1"/>
      <w:numFmt w:val="decimal"/>
      <w:lvlText w:val="%1."/>
      <w:lvlJc w:val="left"/>
    </w:lvl>
    <w:lvl w:ilvl="1" w:tplc="470E7008">
      <w:start w:val="1"/>
      <w:numFmt w:val="decimal"/>
      <w:lvlText w:val="%2)"/>
      <w:lvlJc w:val="left"/>
      <w:pPr>
        <w:ind w:left="360" w:hanging="360"/>
      </w:pPr>
      <w:rPr>
        <w:rFonts w:ascii="Calibri" w:hAnsi="Calibri" w:cs="Calibri" w:hint="default"/>
        <w:sz w:val="22"/>
        <w:szCs w:val="22"/>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6"/>
    <w:multiLevelType w:val="hybridMultilevel"/>
    <w:tmpl w:val="602E3FA8"/>
    <w:lvl w:ilvl="0" w:tplc="FFFFFFFF">
      <w:start w:val="5"/>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B"/>
    <w:multiLevelType w:val="hybridMultilevel"/>
    <w:tmpl w:val="440BADFC"/>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3"/>
    <w:multiLevelType w:val="hybridMultilevel"/>
    <w:tmpl w:val="51EAD36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4"/>
    <w:multiLevelType w:val="hybridMultilevel"/>
    <w:tmpl w:val="51E2D1D0"/>
    <w:lvl w:ilvl="0" w:tplc="FFFFFFFF">
      <w:start w:val="1"/>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8"/>
    <w:multiLevelType w:val="hybridMultilevel"/>
    <w:tmpl w:val="C6785E64"/>
    <w:lvl w:ilvl="0" w:tplc="FFFFFFFF">
      <w:start w:val="3"/>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C"/>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3575062"/>
    <w:multiLevelType w:val="hybridMultilevel"/>
    <w:tmpl w:val="23EEB3CC"/>
    <w:lvl w:ilvl="0" w:tplc="5D808B4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577520B"/>
    <w:multiLevelType w:val="hybridMultilevel"/>
    <w:tmpl w:val="A07AF3B8"/>
    <w:lvl w:ilvl="0" w:tplc="81EA74B8">
      <w:start w:val="1"/>
      <w:numFmt w:val="decimal"/>
      <w:lvlText w:val="%1."/>
      <w:lvlJc w:val="left"/>
      <w:pPr>
        <w:ind w:left="720" w:hanging="360"/>
      </w:pPr>
      <w:rPr>
        <w:rFonts w:hint="default"/>
      </w:rPr>
    </w:lvl>
    <w:lvl w:ilvl="1" w:tplc="81EA74B8">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F74238"/>
    <w:multiLevelType w:val="multilevel"/>
    <w:tmpl w:val="5C826C5E"/>
    <w:lvl w:ilvl="0">
      <w:start w:val="1"/>
      <w:numFmt w:val="decimal"/>
      <w:lvlText w:val="%1."/>
      <w:lvlJc w:val="left"/>
      <w:pPr>
        <w:ind w:left="660" w:hanging="660"/>
      </w:pPr>
      <w:rPr>
        <w:rFonts w:cs="Times New Roman" w:hint="default"/>
      </w:rPr>
    </w:lvl>
    <w:lvl w:ilvl="1">
      <w:start w:val="1"/>
      <w:numFmt w:val="decimal"/>
      <w:lvlText w:val="%2."/>
      <w:lvlJc w:val="left"/>
      <w:pPr>
        <w:ind w:left="720" w:hanging="720"/>
      </w:pPr>
      <w:rPr>
        <w:rFonts w:ascii="Calibri" w:eastAsia="Times New Roman" w:hAnsi="Calibri" w:cs="Arial"/>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4CD2637"/>
    <w:multiLevelType w:val="multilevel"/>
    <w:tmpl w:val="4FFC0C0C"/>
    <w:lvl w:ilvl="0">
      <w:start w:val="1"/>
      <w:numFmt w:val="decimal"/>
      <w:lvlText w:val="%1."/>
      <w:lvlJc w:val="left"/>
      <w:pPr>
        <w:tabs>
          <w:tab w:val="num" w:pos="360"/>
        </w:tabs>
        <w:ind w:left="360" w:hanging="360"/>
      </w:pPr>
      <w:rPr>
        <w:rFonts w:cs="Times New Roman"/>
        <w:b w:val="0"/>
        <w:i w:val="0"/>
        <w:color w:val="auto"/>
      </w:rPr>
    </w:lvl>
    <w:lvl w:ilvl="1">
      <w:start w:val="1"/>
      <w:numFmt w:val="decimal"/>
      <w:lvlText w:val="%2)"/>
      <w:lvlJc w:val="left"/>
      <w:pPr>
        <w:tabs>
          <w:tab w:val="num" w:pos="792"/>
        </w:tabs>
        <w:ind w:left="792" w:hanging="432"/>
      </w:pPr>
      <w:rPr>
        <w:rFonts w:cs="Times New Roman"/>
        <w:b w:val="0"/>
        <w:i w:val="0"/>
        <w:sz w:val="22"/>
        <w:szCs w:val="22"/>
      </w:rPr>
    </w:lvl>
    <w:lvl w:ilvl="2">
      <w:start w:val="1"/>
      <w:numFmt w:val="decimal"/>
      <w:lvlText w:val="%1.%2.%3."/>
      <w:lvlJc w:val="left"/>
      <w:pPr>
        <w:tabs>
          <w:tab w:val="num" w:pos="1440"/>
        </w:tabs>
        <w:ind w:left="122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7716D46"/>
    <w:multiLevelType w:val="multilevel"/>
    <w:tmpl w:val="2AC2E0E4"/>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rPr>
        <w:rFonts w:ascii="Calibri" w:eastAsia="Times New Roman" w:hAnsi="Calibri" w:cs="Calibr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8134C8B"/>
    <w:multiLevelType w:val="multilevel"/>
    <w:tmpl w:val="92EC0D24"/>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2)"/>
      <w:lvlJc w:val="left"/>
      <w:pPr>
        <w:tabs>
          <w:tab w:val="num" w:pos="720"/>
        </w:tabs>
        <w:ind w:left="720" w:hanging="360"/>
      </w:pPr>
      <w:rPr>
        <w:rFonts w:asciiTheme="minorHAnsi" w:eastAsia="Times New Roman" w:hAnsiTheme="minorHAnsi" w:cstheme="minorHAnsi" w:hint="default"/>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6EE345B"/>
    <w:multiLevelType w:val="multilevel"/>
    <w:tmpl w:val="C1625B6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w:hAnsi="Calibri" w:cs="Calibri"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F13BA4"/>
    <w:multiLevelType w:val="multilevel"/>
    <w:tmpl w:val="73FAD85C"/>
    <w:lvl w:ilvl="0">
      <w:start w:val="1"/>
      <w:numFmt w:val="decimal"/>
      <w:lvlText w:val="%1."/>
      <w:lvlJc w:val="left"/>
      <w:pPr>
        <w:ind w:left="660" w:hanging="660"/>
      </w:pPr>
      <w:rPr>
        <w:rFonts w:cs="Times New Roman" w:hint="default"/>
      </w:rPr>
    </w:lvl>
    <w:lvl w:ilvl="1">
      <w:start w:val="1"/>
      <w:numFmt w:val="decimal"/>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9FD1706"/>
    <w:multiLevelType w:val="hybridMultilevel"/>
    <w:tmpl w:val="38520788"/>
    <w:lvl w:ilvl="0" w:tplc="4348A470">
      <w:start w:val="4"/>
      <w:numFmt w:val="decimal"/>
      <w:lvlText w:val="%1."/>
      <w:lvlJc w:val="left"/>
      <w:pPr>
        <w:ind w:left="0" w:firstLine="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275A71"/>
    <w:multiLevelType w:val="multilevel"/>
    <w:tmpl w:val="F87659D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311B04EE"/>
    <w:multiLevelType w:val="hybridMultilevel"/>
    <w:tmpl w:val="25EC1CE2"/>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4" w15:restartNumberingAfterBreak="0">
    <w:nsid w:val="44327028"/>
    <w:multiLevelType w:val="multilevel"/>
    <w:tmpl w:val="012AFCBA"/>
    <w:lvl w:ilvl="0">
      <w:start w:val="1"/>
      <w:numFmt w:val="decimal"/>
      <w:lvlText w:val="%1."/>
      <w:lvlJc w:val="left"/>
      <w:pPr>
        <w:tabs>
          <w:tab w:val="num" w:pos="720"/>
        </w:tabs>
        <w:ind w:left="720" w:hanging="360"/>
      </w:pPr>
    </w:lvl>
    <w:lvl w:ilvl="1">
      <w:start w:val="1"/>
      <w:numFmt w:val="bullet"/>
      <w:lvlText w:val=""/>
      <w:lvlJc w:val="left"/>
      <w:pPr>
        <w:ind w:left="1590" w:hanging="51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rPr>
        <w:rFonts w:ascii="Calibri" w:eastAsia="Times New Roman" w:hAnsi="Calibri" w:cs="Calibr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6A4F60"/>
    <w:multiLevelType w:val="hybridMultilevel"/>
    <w:tmpl w:val="23EEB3CC"/>
    <w:lvl w:ilvl="0" w:tplc="FFFFFFFF">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44DD23CE"/>
    <w:multiLevelType w:val="hybridMultilevel"/>
    <w:tmpl w:val="B79A3A4C"/>
    <w:lvl w:ilvl="0" w:tplc="CAF6D6D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7" w15:restartNumberingAfterBreak="0">
    <w:nsid w:val="45E6505A"/>
    <w:multiLevelType w:val="multilevel"/>
    <w:tmpl w:val="9A1CA6FA"/>
    <w:lvl w:ilvl="0">
      <w:start w:val="1"/>
      <w:numFmt w:val="decimal"/>
      <w:lvlText w:val="%1."/>
      <w:lvlJc w:val="left"/>
      <w:pPr>
        <w:ind w:left="720" w:hanging="360"/>
      </w:pPr>
      <w:rPr>
        <w:rFonts w:hint="default"/>
        <w:color w:val="auto"/>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4F2DDD"/>
    <w:multiLevelType w:val="multilevel"/>
    <w:tmpl w:val="3E164F6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D63B4B"/>
    <w:multiLevelType w:val="multilevel"/>
    <w:tmpl w:val="F76C6E64"/>
    <w:lvl w:ilvl="0">
      <w:start w:val="1"/>
      <w:numFmt w:val="decimal"/>
      <w:lvlText w:val="%1."/>
      <w:lvlJc w:val="left"/>
      <w:pPr>
        <w:ind w:left="660" w:hanging="660"/>
      </w:pPr>
      <w:rPr>
        <w:rFonts w:cs="Times New Roman" w:hint="default"/>
      </w:rPr>
    </w:lvl>
    <w:lvl w:ilvl="1">
      <w:start w:val="1"/>
      <w:numFmt w:val="decimal"/>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4C465CDF"/>
    <w:multiLevelType w:val="hybridMultilevel"/>
    <w:tmpl w:val="8E68B71A"/>
    <w:lvl w:ilvl="0" w:tplc="9870A2BE">
      <w:start w:val="1"/>
      <w:numFmt w:val="decimal"/>
      <w:lvlText w:val="%1)"/>
      <w:lvlJc w:val="left"/>
      <w:pPr>
        <w:ind w:left="0" w:firstLine="0"/>
      </w:pPr>
      <w:rPr>
        <w:rFonts w:ascii="Calibri" w:hAnsi="Calibri" w:cs="Calibri" w:hint="default"/>
        <w:b w:val="0"/>
        <w:i w:val="0"/>
        <w:color w:val="auto"/>
        <w:sz w:val="22"/>
      </w:rPr>
    </w:lvl>
    <w:lvl w:ilvl="1" w:tplc="FFFFFFFF">
      <w:start w:val="1"/>
      <w:numFmt w:val="lowerLetter"/>
      <w:lvlText w:val="%2)"/>
      <w:lvlJc w:val="left"/>
      <w:pPr>
        <w:ind w:left="0" w:firstLine="0"/>
      </w:pPr>
    </w:lvl>
    <w:lvl w:ilvl="2" w:tplc="FFFFFFFF">
      <w:start w:val="1"/>
      <w:numFmt w:val="bullet"/>
      <w:lvlText w:val="§"/>
      <w:lvlJc w:val="left"/>
      <w:pPr>
        <w:ind w:left="0" w:firstLine="0"/>
      </w:pPr>
      <w:rPr>
        <w:b w:val="0"/>
        <w:bCs w:val="0"/>
      </w:r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15:restartNumberingAfterBreak="0">
    <w:nsid w:val="534D6F9A"/>
    <w:multiLevelType w:val="hybridMultilevel"/>
    <w:tmpl w:val="8C8A081A"/>
    <w:lvl w:ilvl="0" w:tplc="36826398">
      <w:start w:val="1"/>
      <w:numFmt w:val="bullet"/>
      <w:lvlText w:val=""/>
      <w:lvlJc w:val="left"/>
      <w:pPr>
        <w:ind w:left="5747"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2" w15:restartNumberingAfterBreak="0">
    <w:nsid w:val="5B092634"/>
    <w:multiLevelType w:val="multilevel"/>
    <w:tmpl w:val="DED052CC"/>
    <w:lvl w:ilvl="0">
      <w:start w:val="1"/>
      <w:numFmt w:val="decimal"/>
      <w:lvlText w:val="%1."/>
      <w:lvlJc w:val="left"/>
      <w:pPr>
        <w:tabs>
          <w:tab w:val="num" w:pos="341"/>
        </w:tabs>
        <w:ind w:left="341" w:hanging="341"/>
      </w:pPr>
      <w:rPr>
        <w:rFonts w:cs="Times New Roman"/>
        <w:b w:val="0"/>
        <w:i w:val="0"/>
        <w:color w:val="auto"/>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63C727B6"/>
    <w:multiLevelType w:val="hybridMultilevel"/>
    <w:tmpl w:val="CC8810D4"/>
    <w:lvl w:ilvl="0" w:tplc="36826398">
      <w:start w:val="1"/>
      <w:numFmt w:val="bullet"/>
      <w:lvlText w:val=""/>
      <w:lvlJc w:val="left"/>
      <w:pPr>
        <w:ind w:left="1501" w:hanging="360"/>
      </w:pPr>
      <w:rPr>
        <w:rFonts w:ascii="Symbol" w:hAnsi="Symbol"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34" w15:restartNumberingAfterBreak="0">
    <w:nsid w:val="65E30880"/>
    <w:multiLevelType w:val="hybridMultilevel"/>
    <w:tmpl w:val="190659E4"/>
    <w:lvl w:ilvl="0" w:tplc="D29AD6B8">
      <w:start w:val="1"/>
      <w:numFmt w:val="decimal"/>
      <w:lvlText w:val="%1."/>
      <w:lvlJc w:val="left"/>
      <w:pPr>
        <w:ind w:left="0" w:firstLine="0"/>
      </w:pPr>
      <w:rPr>
        <w:strike w:val="0"/>
        <w:dstrike w:val="0"/>
        <w:u w:val="none"/>
        <w:effect w:val="none"/>
      </w:r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15:restartNumberingAfterBreak="0">
    <w:nsid w:val="665936AC"/>
    <w:multiLevelType w:val="hybridMultilevel"/>
    <w:tmpl w:val="F1481AAE"/>
    <w:lvl w:ilvl="0" w:tplc="36826398">
      <w:start w:val="1"/>
      <w:numFmt w:val="bullet"/>
      <w:lvlText w:val=""/>
      <w:lvlJc w:val="left"/>
      <w:pPr>
        <w:ind w:left="1221" w:hanging="360"/>
      </w:pPr>
      <w:rPr>
        <w:rFonts w:ascii="Symbol" w:hAnsi="Symbol" w:hint="default"/>
      </w:rPr>
    </w:lvl>
    <w:lvl w:ilvl="1" w:tplc="04150003" w:tentative="1">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abstractNum w:abstractNumId="36" w15:restartNumberingAfterBreak="0">
    <w:nsid w:val="69535636"/>
    <w:multiLevelType w:val="multilevel"/>
    <w:tmpl w:val="FF1C61B8"/>
    <w:lvl w:ilvl="0">
      <w:start w:val="1"/>
      <w:numFmt w:val="decimal"/>
      <w:lvlText w:val="%1)"/>
      <w:lvlJc w:val="left"/>
      <w:pPr>
        <w:tabs>
          <w:tab w:val="num" w:pos="360"/>
        </w:tabs>
        <w:ind w:left="360" w:hanging="360"/>
      </w:pPr>
      <w:rPr>
        <w:b w:val="0"/>
        <w:i w:val="0"/>
        <w:color w:val="000000"/>
      </w:rPr>
    </w:lvl>
    <w:lvl w:ilvl="1">
      <w:start w:val="1"/>
      <w:numFmt w:val="decimal"/>
      <w:lvlText w:val="%2)"/>
      <w:lvlJc w:val="left"/>
      <w:pPr>
        <w:tabs>
          <w:tab w:val="num" w:pos="792"/>
        </w:tabs>
        <w:ind w:left="792" w:hanging="432"/>
      </w:pPr>
      <w:rPr>
        <w:rFonts w:ascii="Arial" w:eastAsia="Times New Roman" w:hAnsi="Arial" w:cs="Arial"/>
        <w:b w:val="0"/>
        <w:i w:val="0"/>
        <w:strike w:val="0"/>
        <w:dstrike w:val="0"/>
        <w:color w:val="auto"/>
        <w:sz w:val="24"/>
        <w:szCs w:val="24"/>
        <w:u w:val="none"/>
        <w:effect w:val="none"/>
      </w:rPr>
    </w:lvl>
    <w:lvl w:ilvl="2">
      <w:start w:val="1"/>
      <w:numFmt w:val="decimal"/>
      <w:lvlText w:val="%1.%2.%3."/>
      <w:lvlJc w:val="left"/>
      <w:pPr>
        <w:tabs>
          <w:tab w:val="num" w:pos="1440"/>
        </w:tabs>
        <w:ind w:left="122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CE5681A"/>
    <w:multiLevelType w:val="hybridMultilevel"/>
    <w:tmpl w:val="C770C0FE"/>
    <w:lvl w:ilvl="0" w:tplc="E74287A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B153D6"/>
    <w:multiLevelType w:val="hybridMultilevel"/>
    <w:tmpl w:val="1E889D16"/>
    <w:lvl w:ilvl="0" w:tplc="4320B07A">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72027DF9"/>
    <w:multiLevelType w:val="hybridMultilevel"/>
    <w:tmpl w:val="2A1A87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24F1BA8"/>
    <w:multiLevelType w:val="hybridMultilevel"/>
    <w:tmpl w:val="D6889620"/>
    <w:lvl w:ilvl="0" w:tplc="04150011">
      <w:start w:val="1"/>
      <w:numFmt w:val="decimal"/>
      <w:lvlText w:val="%1)"/>
      <w:lvlJc w:val="left"/>
      <w:pPr>
        <w:tabs>
          <w:tab w:val="num" w:pos="780"/>
        </w:tabs>
        <w:ind w:left="780" w:hanging="360"/>
      </w:pPr>
      <w:rPr>
        <w:rFonts w:hint="default"/>
        <w:b w:val="0"/>
        <w:i w:val="0"/>
        <w:strike w:val="0"/>
        <w:dstrike w:val="0"/>
        <w:vertAlign w:val="base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6211C7E"/>
    <w:multiLevelType w:val="hybridMultilevel"/>
    <w:tmpl w:val="E5E653D8"/>
    <w:lvl w:ilvl="0" w:tplc="4A10CF38">
      <w:start w:val="5"/>
      <w:numFmt w:val="decimal"/>
      <w:lvlText w:val="%1."/>
      <w:lvlJc w:val="left"/>
      <w:pPr>
        <w:ind w:left="0" w:firstLine="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570A0D"/>
    <w:multiLevelType w:val="multilevel"/>
    <w:tmpl w:val="3E164F6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6A1168"/>
    <w:multiLevelType w:val="multilevel"/>
    <w:tmpl w:val="8418FEE4"/>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7"/>
  </w:num>
  <w:num w:numId="3">
    <w:abstractNumId w:val="14"/>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
  </w:num>
  <w:num w:numId="6">
    <w:abstractNumId w:val="28"/>
  </w:num>
  <w:num w:numId="7">
    <w:abstractNumId w:val="19"/>
  </w:num>
  <w:num w:numId="8">
    <w:abstractNumId w:val="42"/>
  </w:num>
  <w:num w:numId="9">
    <w:abstractNumId w:val="30"/>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6"/>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35"/>
  </w:num>
  <w:num w:numId="18">
    <w:abstractNumId w:val="5"/>
  </w:num>
  <w:num w:numId="19">
    <w:abstractNumId w:val="6"/>
  </w:num>
  <w:num w:numId="20">
    <w:abstractNumId w:val="7"/>
  </w:num>
  <w:num w:numId="21">
    <w:abstractNumId w:val="38"/>
  </w:num>
  <w:num w:numId="22">
    <w:abstractNumId w:val="13"/>
  </w:num>
  <w:num w:numId="23">
    <w:abstractNumId w:val="8"/>
  </w:num>
  <w:num w:numId="24">
    <w:abstractNumId w:val="25"/>
  </w:num>
  <w:num w:numId="25">
    <w:abstractNumId w:val="24"/>
  </w:num>
  <w:num w:numId="26">
    <w:abstractNumId w:val="9"/>
  </w:num>
  <w:num w:numId="27">
    <w:abstractNumId w:val="10"/>
  </w:num>
  <w:num w:numId="28">
    <w:abstractNumId w:val="11"/>
  </w:num>
  <w:num w:numId="29">
    <w:abstractNumId w:val="17"/>
  </w:num>
  <w:num w:numId="30">
    <w:abstractNumId w:val="33"/>
  </w:num>
  <w:num w:numId="31">
    <w:abstractNumId w:val="15"/>
  </w:num>
  <w:num w:numId="32">
    <w:abstractNumId w:val="40"/>
  </w:num>
  <w:num w:numId="33">
    <w:abstractNumId w:val="43"/>
  </w:num>
  <w:num w:numId="34">
    <w:abstractNumId w:val="12"/>
  </w:num>
  <w:num w:numId="35">
    <w:abstractNumId w:val="31"/>
  </w:num>
  <w:num w:numId="36">
    <w:abstractNumId w:val="20"/>
  </w:num>
  <w:num w:numId="37">
    <w:abstractNumId w:val="29"/>
  </w:num>
  <w:num w:numId="38">
    <w:abstractNumId w:val="41"/>
  </w:num>
  <w:num w:numId="39">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22"/>
  </w:num>
  <w:num w:numId="41">
    <w:abstractNumId w:val="1"/>
  </w:num>
  <w:num w:numId="42">
    <w:abstractNumId w:val="23"/>
  </w:num>
  <w:num w:numId="43">
    <w:abstractNumId w:val="39"/>
  </w:num>
  <w:num w:numId="44">
    <w:abstractNumId w:val="18"/>
  </w:num>
  <w:num w:numId="45">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46">
    <w:abstractNumId w:val="37"/>
  </w:num>
  <w:num w:numId="47">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FBA"/>
    <w:rsid w:val="00012400"/>
    <w:rsid w:val="0001290A"/>
    <w:rsid w:val="00012A13"/>
    <w:rsid w:val="000135B2"/>
    <w:rsid w:val="00024014"/>
    <w:rsid w:val="0002771C"/>
    <w:rsid w:val="00031171"/>
    <w:rsid w:val="00032DBD"/>
    <w:rsid w:val="00055446"/>
    <w:rsid w:val="00060205"/>
    <w:rsid w:val="00067150"/>
    <w:rsid w:val="0007540E"/>
    <w:rsid w:val="00075E2A"/>
    <w:rsid w:val="00076724"/>
    <w:rsid w:val="00080079"/>
    <w:rsid w:val="000800E4"/>
    <w:rsid w:val="0008189B"/>
    <w:rsid w:val="0008269E"/>
    <w:rsid w:val="000A278E"/>
    <w:rsid w:val="000B54A1"/>
    <w:rsid w:val="000B5A18"/>
    <w:rsid w:val="000C0E47"/>
    <w:rsid w:val="000C5C99"/>
    <w:rsid w:val="000C63D4"/>
    <w:rsid w:val="000C7C43"/>
    <w:rsid w:val="000D3020"/>
    <w:rsid w:val="000D48EA"/>
    <w:rsid w:val="000E46CB"/>
    <w:rsid w:val="000F15AB"/>
    <w:rsid w:val="000F1BF7"/>
    <w:rsid w:val="000F256B"/>
    <w:rsid w:val="000F4A7C"/>
    <w:rsid w:val="000F6F20"/>
    <w:rsid w:val="000F6F52"/>
    <w:rsid w:val="000F7AAB"/>
    <w:rsid w:val="00101B91"/>
    <w:rsid w:val="00103AE9"/>
    <w:rsid w:val="00104C38"/>
    <w:rsid w:val="001065F8"/>
    <w:rsid w:val="00106E0E"/>
    <w:rsid w:val="00110A8C"/>
    <w:rsid w:val="001366B1"/>
    <w:rsid w:val="00141AE3"/>
    <w:rsid w:val="0014210C"/>
    <w:rsid w:val="00146546"/>
    <w:rsid w:val="00161928"/>
    <w:rsid w:val="00162C4D"/>
    <w:rsid w:val="00163942"/>
    <w:rsid w:val="00166B27"/>
    <w:rsid w:val="001729F8"/>
    <w:rsid w:val="001825C7"/>
    <w:rsid w:val="00185345"/>
    <w:rsid w:val="00185EFF"/>
    <w:rsid w:val="00186223"/>
    <w:rsid w:val="001862A3"/>
    <w:rsid w:val="00197CA4"/>
    <w:rsid w:val="001A1F25"/>
    <w:rsid w:val="001A3919"/>
    <w:rsid w:val="001B137A"/>
    <w:rsid w:val="001B1F5F"/>
    <w:rsid w:val="001B2AF5"/>
    <w:rsid w:val="001B6905"/>
    <w:rsid w:val="001C2619"/>
    <w:rsid w:val="001C54B3"/>
    <w:rsid w:val="001C6761"/>
    <w:rsid w:val="001D002F"/>
    <w:rsid w:val="001D02E9"/>
    <w:rsid w:val="001D158A"/>
    <w:rsid w:val="001E0E1C"/>
    <w:rsid w:val="001E7F6E"/>
    <w:rsid w:val="001F1EC6"/>
    <w:rsid w:val="001F23A1"/>
    <w:rsid w:val="001F63CA"/>
    <w:rsid w:val="00212462"/>
    <w:rsid w:val="00215A79"/>
    <w:rsid w:val="00220A19"/>
    <w:rsid w:val="002224EB"/>
    <w:rsid w:val="002263ED"/>
    <w:rsid w:val="00235556"/>
    <w:rsid w:val="00240164"/>
    <w:rsid w:val="00240FA0"/>
    <w:rsid w:val="00241006"/>
    <w:rsid w:val="00245BD3"/>
    <w:rsid w:val="002553EC"/>
    <w:rsid w:val="00257B9A"/>
    <w:rsid w:val="002620F4"/>
    <w:rsid w:val="00264B4C"/>
    <w:rsid w:val="00265F35"/>
    <w:rsid w:val="00266885"/>
    <w:rsid w:val="00271A77"/>
    <w:rsid w:val="00273337"/>
    <w:rsid w:val="00274449"/>
    <w:rsid w:val="00275019"/>
    <w:rsid w:val="002774DC"/>
    <w:rsid w:val="00282A9D"/>
    <w:rsid w:val="002856D3"/>
    <w:rsid w:val="00293A35"/>
    <w:rsid w:val="0029545B"/>
    <w:rsid w:val="002A297B"/>
    <w:rsid w:val="002A70C1"/>
    <w:rsid w:val="002B3F3F"/>
    <w:rsid w:val="002B628A"/>
    <w:rsid w:val="002B7645"/>
    <w:rsid w:val="002C3384"/>
    <w:rsid w:val="002C406E"/>
    <w:rsid w:val="002D7210"/>
    <w:rsid w:val="002D78D0"/>
    <w:rsid w:val="002E16EF"/>
    <w:rsid w:val="002E400E"/>
    <w:rsid w:val="002F52C0"/>
    <w:rsid w:val="002F6BA8"/>
    <w:rsid w:val="002F6E6F"/>
    <w:rsid w:val="002F7120"/>
    <w:rsid w:val="00300661"/>
    <w:rsid w:val="00302751"/>
    <w:rsid w:val="00305362"/>
    <w:rsid w:val="00312F09"/>
    <w:rsid w:val="00315925"/>
    <w:rsid w:val="00315943"/>
    <w:rsid w:val="00316D1A"/>
    <w:rsid w:val="00323784"/>
    <w:rsid w:val="003241DE"/>
    <w:rsid w:val="00326065"/>
    <w:rsid w:val="00333FD2"/>
    <w:rsid w:val="003409A1"/>
    <w:rsid w:val="00342741"/>
    <w:rsid w:val="00346AFB"/>
    <w:rsid w:val="00347042"/>
    <w:rsid w:val="00351E8E"/>
    <w:rsid w:val="00351F3C"/>
    <w:rsid w:val="00353641"/>
    <w:rsid w:val="0035384C"/>
    <w:rsid w:val="00355803"/>
    <w:rsid w:val="00355857"/>
    <w:rsid w:val="00360044"/>
    <w:rsid w:val="003643E8"/>
    <w:rsid w:val="00381339"/>
    <w:rsid w:val="0038221B"/>
    <w:rsid w:val="0038237F"/>
    <w:rsid w:val="00393AAB"/>
    <w:rsid w:val="00395076"/>
    <w:rsid w:val="00396511"/>
    <w:rsid w:val="00397135"/>
    <w:rsid w:val="00397670"/>
    <w:rsid w:val="003A1AFF"/>
    <w:rsid w:val="003A3645"/>
    <w:rsid w:val="003B227C"/>
    <w:rsid w:val="003B3B12"/>
    <w:rsid w:val="003B5AE6"/>
    <w:rsid w:val="003B6595"/>
    <w:rsid w:val="003B735E"/>
    <w:rsid w:val="003B7398"/>
    <w:rsid w:val="003C06F0"/>
    <w:rsid w:val="003C4FB1"/>
    <w:rsid w:val="003D326C"/>
    <w:rsid w:val="003D663F"/>
    <w:rsid w:val="003E0BA9"/>
    <w:rsid w:val="003E73FE"/>
    <w:rsid w:val="003F0B5F"/>
    <w:rsid w:val="003F6D57"/>
    <w:rsid w:val="00415BED"/>
    <w:rsid w:val="004163A5"/>
    <w:rsid w:val="0042241A"/>
    <w:rsid w:val="004240F3"/>
    <w:rsid w:val="00432F28"/>
    <w:rsid w:val="004344D7"/>
    <w:rsid w:val="00441470"/>
    <w:rsid w:val="00441B43"/>
    <w:rsid w:val="00445596"/>
    <w:rsid w:val="004475DE"/>
    <w:rsid w:val="00454340"/>
    <w:rsid w:val="004572EE"/>
    <w:rsid w:val="00464F19"/>
    <w:rsid w:val="004707A6"/>
    <w:rsid w:val="00472038"/>
    <w:rsid w:val="004761B4"/>
    <w:rsid w:val="00477C8C"/>
    <w:rsid w:val="0048119E"/>
    <w:rsid w:val="00485DDB"/>
    <w:rsid w:val="004864B1"/>
    <w:rsid w:val="00486525"/>
    <w:rsid w:val="0048690C"/>
    <w:rsid w:val="00497E98"/>
    <w:rsid w:val="004A0835"/>
    <w:rsid w:val="004A30F3"/>
    <w:rsid w:val="004A6303"/>
    <w:rsid w:val="004B0A52"/>
    <w:rsid w:val="004B637E"/>
    <w:rsid w:val="004C0E08"/>
    <w:rsid w:val="004C2C81"/>
    <w:rsid w:val="004C602D"/>
    <w:rsid w:val="004D199C"/>
    <w:rsid w:val="004D5CA2"/>
    <w:rsid w:val="004D6B6F"/>
    <w:rsid w:val="004E50C1"/>
    <w:rsid w:val="004F14EA"/>
    <w:rsid w:val="004F52B4"/>
    <w:rsid w:val="004F5B86"/>
    <w:rsid w:val="004F71E1"/>
    <w:rsid w:val="00500E37"/>
    <w:rsid w:val="005016F8"/>
    <w:rsid w:val="005103BB"/>
    <w:rsid w:val="0051332E"/>
    <w:rsid w:val="00516B3C"/>
    <w:rsid w:val="00523D1A"/>
    <w:rsid w:val="00526720"/>
    <w:rsid w:val="005268DE"/>
    <w:rsid w:val="00527F95"/>
    <w:rsid w:val="00540051"/>
    <w:rsid w:val="00546BBA"/>
    <w:rsid w:val="00547FBA"/>
    <w:rsid w:val="005520AA"/>
    <w:rsid w:val="00553734"/>
    <w:rsid w:val="005544D2"/>
    <w:rsid w:val="00555809"/>
    <w:rsid w:val="00557450"/>
    <w:rsid w:val="00557B05"/>
    <w:rsid w:val="00562A1F"/>
    <w:rsid w:val="0056488F"/>
    <w:rsid w:val="00564D05"/>
    <w:rsid w:val="00570EF8"/>
    <w:rsid w:val="0057189D"/>
    <w:rsid w:val="00573723"/>
    <w:rsid w:val="00576BDD"/>
    <w:rsid w:val="00584200"/>
    <w:rsid w:val="00590258"/>
    <w:rsid w:val="00590952"/>
    <w:rsid w:val="005909DC"/>
    <w:rsid w:val="00591206"/>
    <w:rsid w:val="00592739"/>
    <w:rsid w:val="005A22DD"/>
    <w:rsid w:val="005A58D3"/>
    <w:rsid w:val="005A646C"/>
    <w:rsid w:val="005A740C"/>
    <w:rsid w:val="005B2B09"/>
    <w:rsid w:val="005B2D55"/>
    <w:rsid w:val="005B3ED7"/>
    <w:rsid w:val="005B6964"/>
    <w:rsid w:val="005C0F0F"/>
    <w:rsid w:val="005C2479"/>
    <w:rsid w:val="005C3659"/>
    <w:rsid w:val="005D1888"/>
    <w:rsid w:val="005D38F9"/>
    <w:rsid w:val="005D7E12"/>
    <w:rsid w:val="005E3172"/>
    <w:rsid w:val="005E3C79"/>
    <w:rsid w:val="005E5E70"/>
    <w:rsid w:val="005F544C"/>
    <w:rsid w:val="005F7E07"/>
    <w:rsid w:val="006028A1"/>
    <w:rsid w:val="006056D2"/>
    <w:rsid w:val="00610DD0"/>
    <w:rsid w:val="00612618"/>
    <w:rsid w:val="00613D26"/>
    <w:rsid w:val="006177B6"/>
    <w:rsid w:val="00620AC8"/>
    <w:rsid w:val="00631B7B"/>
    <w:rsid w:val="00636231"/>
    <w:rsid w:val="00652056"/>
    <w:rsid w:val="006527DB"/>
    <w:rsid w:val="006776F5"/>
    <w:rsid w:val="0068105C"/>
    <w:rsid w:val="0068442A"/>
    <w:rsid w:val="00692041"/>
    <w:rsid w:val="006972C6"/>
    <w:rsid w:val="006A20DD"/>
    <w:rsid w:val="006A43BE"/>
    <w:rsid w:val="006B08CB"/>
    <w:rsid w:val="006B38C6"/>
    <w:rsid w:val="006B54AC"/>
    <w:rsid w:val="006B5764"/>
    <w:rsid w:val="006C0433"/>
    <w:rsid w:val="006C14FD"/>
    <w:rsid w:val="006C418A"/>
    <w:rsid w:val="006C43A0"/>
    <w:rsid w:val="006E173F"/>
    <w:rsid w:val="006E76C6"/>
    <w:rsid w:val="006E7CC0"/>
    <w:rsid w:val="006F575F"/>
    <w:rsid w:val="0070315A"/>
    <w:rsid w:val="00704590"/>
    <w:rsid w:val="007051F4"/>
    <w:rsid w:val="00706D5D"/>
    <w:rsid w:val="00707CB8"/>
    <w:rsid w:val="00713582"/>
    <w:rsid w:val="00713E94"/>
    <w:rsid w:val="00717772"/>
    <w:rsid w:val="00724CAE"/>
    <w:rsid w:val="00731508"/>
    <w:rsid w:val="00734BA5"/>
    <w:rsid w:val="00744D93"/>
    <w:rsid w:val="00747DB5"/>
    <w:rsid w:val="00761FA0"/>
    <w:rsid w:val="007664A4"/>
    <w:rsid w:val="00780279"/>
    <w:rsid w:val="00784349"/>
    <w:rsid w:val="007A1D0D"/>
    <w:rsid w:val="007A7CE1"/>
    <w:rsid w:val="007B0686"/>
    <w:rsid w:val="007C35D4"/>
    <w:rsid w:val="007C7CE4"/>
    <w:rsid w:val="007D3CB5"/>
    <w:rsid w:val="007E2834"/>
    <w:rsid w:val="007E75B4"/>
    <w:rsid w:val="007F18F4"/>
    <w:rsid w:val="007F62E6"/>
    <w:rsid w:val="007F7598"/>
    <w:rsid w:val="008004AE"/>
    <w:rsid w:val="00806665"/>
    <w:rsid w:val="00815506"/>
    <w:rsid w:val="00816252"/>
    <w:rsid w:val="00821E5D"/>
    <w:rsid w:val="00831081"/>
    <w:rsid w:val="00832784"/>
    <w:rsid w:val="008375F8"/>
    <w:rsid w:val="00842722"/>
    <w:rsid w:val="008444BE"/>
    <w:rsid w:val="00844834"/>
    <w:rsid w:val="008579C3"/>
    <w:rsid w:val="00862C62"/>
    <w:rsid w:val="00863FCA"/>
    <w:rsid w:val="008655BC"/>
    <w:rsid w:val="00872638"/>
    <w:rsid w:val="0087502B"/>
    <w:rsid w:val="0087622C"/>
    <w:rsid w:val="00876E55"/>
    <w:rsid w:val="008774A0"/>
    <w:rsid w:val="00877D20"/>
    <w:rsid w:val="008835FD"/>
    <w:rsid w:val="00884444"/>
    <w:rsid w:val="008879F8"/>
    <w:rsid w:val="008A22EB"/>
    <w:rsid w:val="008A69B5"/>
    <w:rsid w:val="008B1E79"/>
    <w:rsid w:val="008B24FF"/>
    <w:rsid w:val="008B49D2"/>
    <w:rsid w:val="008B4CFC"/>
    <w:rsid w:val="008C2894"/>
    <w:rsid w:val="008C473A"/>
    <w:rsid w:val="008C4B56"/>
    <w:rsid w:val="008C5C56"/>
    <w:rsid w:val="008D0B95"/>
    <w:rsid w:val="008D1FE0"/>
    <w:rsid w:val="008D5207"/>
    <w:rsid w:val="008E4E5A"/>
    <w:rsid w:val="008E52DC"/>
    <w:rsid w:val="008E6290"/>
    <w:rsid w:val="008F703C"/>
    <w:rsid w:val="00906441"/>
    <w:rsid w:val="009234F2"/>
    <w:rsid w:val="009270BB"/>
    <w:rsid w:val="00931BE7"/>
    <w:rsid w:val="00935BB9"/>
    <w:rsid w:val="00970978"/>
    <w:rsid w:val="00972312"/>
    <w:rsid w:val="00972F97"/>
    <w:rsid w:val="00974BA8"/>
    <w:rsid w:val="00976A70"/>
    <w:rsid w:val="009817B3"/>
    <w:rsid w:val="00981AA3"/>
    <w:rsid w:val="0098488D"/>
    <w:rsid w:val="009855C6"/>
    <w:rsid w:val="009934F7"/>
    <w:rsid w:val="00994862"/>
    <w:rsid w:val="00995555"/>
    <w:rsid w:val="009B0585"/>
    <w:rsid w:val="009B7048"/>
    <w:rsid w:val="009C103C"/>
    <w:rsid w:val="009C2A66"/>
    <w:rsid w:val="009D3143"/>
    <w:rsid w:val="009D39E9"/>
    <w:rsid w:val="009D47C3"/>
    <w:rsid w:val="009E3DD1"/>
    <w:rsid w:val="009E570B"/>
    <w:rsid w:val="009E77B6"/>
    <w:rsid w:val="009F1E41"/>
    <w:rsid w:val="009F6DD2"/>
    <w:rsid w:val="00A0270F"/>
    <w:rsid w:val="00A02B7B"/>
    <w:rsid w:val="00A11DFB"/>
    <w:rsid w:val="00A125AA"/>
    <w:rsid w:val="00A13493"/>
    <w:rsid w:val="00A220F2"/>
    <w:rsid w:val="00A25B70"/>
    <w:rsid w:val="00A27B8F"/>
    <w:rsid w:val="00A3059E"/>
    <w:rsid w:val="00A3107E"/>
    <w:rsid w:val="00A3241F"/>
    <w:rsid w:val="00A36A5C"/>
    <w:rsid w:val="00A401E0"/>
    <w:rsid w:val="00A4568C"/>
    <w:rsid w:val="00A45A93"/>
    <w:rsid w:val="00A45F62"/>
    <w:rsid w:val="00A604AE"/>
    <w:rsid w:val="00A63A55"/>
    <w:rsid w:val="00A755E8"/>
    <w:rsid w:val="00A77AF6"/>
    <w:rsid w:val="00A841A2"/>
    <w:rsid w:val="00A86426"/>
    <w:rsid w:val="00A872EF"/>
    <w:rsid w:val="00A922F6"/>
    <w:rsid w:val="00A92A3F"/>
    <w:rsid w:val="00A96DBC"/>
    <w:rsid w:val="00AA0E2B"/>
    <w:rsid w:val="00AA11F2"/>
    <w:rsid w:val="00AA2A43"/>
    <w:rsid w:val="00AA5D65"/>
    <w:rsid w:val="00AA5D98"/>
    <w:rsid w:val="00AA64A6"/>
    <w:rsid w:val="00AB0E9B"/>
    <w:rsid w:val="00AB24BB"/>
    <w:rsid w:val="00AB420B"/>
    <w:rsid w:val="00AB4CD7"/>
    <w:rsid w:val="00AB6D05"/>
    <w:rsid w:val="00AC08CA"/>
    <w:rsid w:val="00AC153A"/>
    <w:rsid w:val="00AC28B6"/>
    <w:rsid w:val="00AC3100"/>
    <w:rsid w:val="00AD17CD"/>
    <w:rsid w:val="00AD682D"/>
    <w:rsid w:val="00AD7651"/>
    <w:rsid w:val="00AE0119"/>
    <w:rsid w:val="00AE3C47"/>
    <w:rsid w:val="00AE5BE7"/>
    <w:rsid w:val="00AE67D2"/>
    <w:rsid w:val="00AF006A"/>
    <w:rsid w:val="00AF0F29"/>
    <w:rsid w:val="00AF4542"/>
    <w:rsid w:val="00AF5720"/>
    <w:rsid w:val="00AF70AF"/>
    <w:rsid w:val="00B035F4"/>
    <w:rsid w:val="00B049A5"/>
    <w:rsid w:val="00B10281"/>
    <w:rsid w:val="00B11EAD"/>
    <w:rsid w:val="00B14DEC"/>
    <w:rsid w:val="00B17CFC"/>
    <w:rsid w:val="00B2357F"/>
    <w:rsid w:val="00B240EE"/>
    <w:rsid w:val="00B25223"/>
    <w:rsid w:val="00B32673"/>
    <w:rsid w:val="00B363B1"/>
    <w:rsid w:val="00B55017"/>
    <w:rsid w:val="00B61323"/>
    <w:rsid w:val="00B64BE8"/>
    <w:rsid w:val="00B677BA"/>
    <w:rsid w:val="00B835C0"/>
    <w:rsid w:val="00B85873"/>
    <w:rsid w:val="00B94EBB"/>
    <w:rsid w:val="00BA074C"/>
    <w:rsid w:val="00BA5413"/>
    <w:rsid w:val="00BA7013"/>
    <w:rsid w:val="00BB19B3"/>
    <w:rsid w:val="00BB3B8F"/>
    <w:rsid w:val="00BD3D93"/>
    <w:rsid w:val="00BD5BD5"/>
    <w:rsid w:val="00BD6A2B"/>
    <w:rsid w:val="00BE48E2"/>
    <w:rsid w:val="00BE4C35"/>
    <w:rsid w:val="00BE537E"/>
    <w:rsid w:val="00BE7473"/>
    <w:rsid w:val="00BF1136"/>
    <w:rsid w:val="00C11EF8"/>
    <w:rsid w:val="00C11F4A"/>
    <w:rsid w:val="00C12342"/>
    <w:rsid w:val="00C134A2"/>
    <w:rsid w:val="00C15B40"/>
    <w:rsid w:val="00C260F3"/>
    <w:rsid w:val="00C31DAA"/>
    <w:rsid w:val="00C33F76"/>
    <w:rsid w:val="00C35FAE"/>
    <w:rsid w:val="00C41090"/>
    <w:rsid w:val="00C47F51"/>
    <w:rsid w:val="00C51A8F"/>
    <w:rsid w:val="00C76141"/>
    <w:rsid w:val="00C81FB3"/>
    <w:rsid w:val="00C824C4"/>
    <w:rsid w:val="00C92EA8"/>
    <w:rsid w:val="00C95501"/>
    <w:rsid w:val="00CB1C7D"/>
    <w:rsid w:val="00CB476B"/>
    <w:rsid w:val="00CC3069"/>
    <w:rsid w:val="00CC5880"/>
    <w:rsid w:val="00CC7CDD"/>
    <w:rsid w:val="00CD4EC4"/>
    <w:rsid w:val="00CD7392"/>
    <w:rsid w:val="00CE141C"/>
    <w:rsid w:val="00CE16EF"/>
    <w:rsid w:val="00CE1B07"/>
    <w:rsid w:val="00CE1EC3"/>
    <w:rsid w:val="00CE52C4"/>
    <w:rsid w:val="00CF173E"/>
    <w:rsid w:val="00D00FCC"/>
    <w:rsid w:val="00D0353B"/>
    <w:rsid w:val="00D13101"/>
    <w:rsid w:val="00D1318A"/>
    <w:rsid w:val="00D22F07"/>
    <w:rsid w:val="00D23361"/>
    <w:rsid w:val="00D23E69"/>
    <w:rsid w:val="00D25C55"/>
    <w:rsid w:val="00D352FD"/>
    <w:rsid w:val="00D35617"/>
    <w:rsid w:val="00D37AE2"/>
    <w:rsid w:val="00D46974"/>
    <w:rsid w:val="00D51CE3"/>
    <w:rsid w:val="00D53CD6"/>
    <w:rsid w:val="00D55003"/>
    <w:rsid w:val="00D5573B"/>
    <w:rsid w:val="00D6271E"/>
    <w:rsid w:val="00D6274E"/>
    <w:rsid w:val="00D64F7E"/>
    <w:rsid w:val="00D72967"/>
    <w:rsid w:val="00D75182"/>
    <w:rsid w:val="00D7551C"/>
    <w:rsid w:val="00D76D57"/>
    <w:rsid w:val="00D7736E"/>
    <w:rsid w:val="00D77EA0"/>
    <w:rsid w:val="00D92D87"/>
    <w:rsid w:val="00D94055"/>
    <w:rsid w:val="00DA1CF3"/>
    <w:rsid w:val="00DA2235"/>
    <w:rsid w:val="00DA39EC"/>
    <w:rsid w:val="00DB319A"/>
    <w:rsid w:val="00DB4923"/>
    <w:rsid w:val="00DC28C6"/>
    <w:rsid w:val="00DC6229"/>
    <w:rsid w:val="00DC6AAB"/>
    <w:rsid w:val="00DC6E3C"/>
    <w:rsid w:val="00DC6F53"/>
    <w:rsid w:val="00DD362E"/>
    <w:rsid w:val="00DE0F2F"/>
    <w:rsid w:val="00DE1204"/>
    <w:rsid w:val="00DF07F3"/>
    <w:rsid w:val="00DF0856"/>
    <w:rsid w:val="00DF1D0F"/>
    <w:rsid w:val="00E00EE4"/>
    <w:rsid w:val="00E0154F"/>
    <w:rsid w:val="00E04DFB"/>
    <w:rsid w:val="00E0695F"/>
    <w:rsid w:val="00E11E30"/>
    <w:rsid w:val="00E13F55"/>
    <w:rsid w:val="00E25C5C"/>
    <w:rsid w:val="00E27FD5"/>
    <w:rsid w:val="00E32533"/>
    <w:rsid w:val="00E33B16"/>
    <w:rsid w:val="00E4043E"/>
    <w:rsid w:val="00E47BDD"/>
    <w:rsid w:val="00E50526"/>
    <w:rsid w:val="00E51019"/>
    <w:rsid w:val="00E51AB3"/>
    <w:rsid w:val="00E51BDD"/>
    <w:rsid w:val="00E6063D"/>
    <w:rsid w:val="00E672EC"/>
    <w:rsid w:val="00E80D11"/>
    <w:rsid w:val="00E83046"/>
    <w:rsid w:val="00E942AC"/>
    <w:rsid w:val="00E94974"/>
    <w:rsid w:val="00E96D3A"/>
    <w:rsid w:val="00EA1151"/>
    <w:rsid w:val="00EA3553"/>
    <w:rsid w:val="00EA7766"/>
    <w:rsid w:val="00EA7861"/>
    <w:rsid w:val="00EB05F5"/>
    <w:rsid w:val="00EB0EC1"/>
    <w:rsid w:val="00EB1215"/>
    <w:rsid w:val="00EB38D7"/>
    <w:rsid w:val="00EC7151"/>
    <w:rsid w:val="00ED4399"/>
    <w:rsid w:val="00ED4623"/>
    <w:rsid w:val="00EF0CCD"/>
    <w:rsid w:val="00EF4E7A"/>
    <w:rsid w:val="00F02AD5"/>
    <w:rsid w:val="00F0471E"/>
    <w:rsid w:val="00F0672C"/>
    <w:rsid w:val="00F07392"/>
    <w:rsid w:val="00F144CA"/>
    <w:rsid w:val="00F2047C"/>
    <w:rsid w:val="00F278BA"/>
    <w:rsid w:val="00F30566"/>
    <w:rsid w:val="00F3376E"/>
    <w:rsid w:val="00F64327"/>
    <w:rsid w:val="00F65999"/>
    <w:rsid w:val="00F7417E"/>
    <w:rsid w:val="00F75A80"/>
    <w:rsid w:val="00F75B49"/>
    <w:rsid w:val="00F82BAD"/>
    <w:rsid w:val="00F83DB1"/>
    <w:rsid w:val="00F85CEC"/>
    <w:rsid w:val="00F91129"/>
    <w:rsid w:val="00F9346A"/>
    <w:rsid w:val="00FA0107"/>
    <w:rsid w:val="00FA0DD6"/>
    <w:rsid w:val="00FA1D16"/>
    <w:rsid w:val="00FA383B"/>
    <w:rsid w:val="00FB0ECB"/>
    <w:rsid w:val="00FB4C0F"/>
    <w:rsid w:val="00FB6B53"/>
    <w:rsid w:val="00FE0B4F"/>
    <w:rsid w:val="00FE0C54"/>
    <w:rsid w:val="00FE28D9"/>
    <w:rsid w:val="00FE373F"/>
    <w:rsid w:val="00FE4FF0"/>
    <w:rsid w:val="00FF0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75AE2E"/>
  <w15:chartTrackingRefBased/>
  <w15:docId w15:val="{30408EC4-BAC2-46D2-90A1-4C42CC42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before="240" w:after="60"/>
      <w:outlineLvl w:val="0"/>
    </w:pPr>
    <w:rPr>
      <w:rFonts w:ascii="Arial" w:hAnsi="Arial" w:cs="Arial"/>
      <w:b/>
      <w:bCs/>
      <w:kern w:val="2"/>
      <w:sz w:val="32"/>
      <w:szCs w:val="32"/>
      <w:lang w:val="x-none"/>
    </w:rPr>
  </w:style>
  <w:style w:type="paragraph" w:styleId="Nagwek2">
    <w:name w:val="heading 2"/>
    <w:basedOn w:val="Normalny"/>
    <w:next w:val="Normalny"/>
    <w:link w:val="Nagwek2Znak"/>
    <w:uiPriority w:val="9"/>
    <w:semiHidden/>
    <w:unhideWhenUsed/>
    <w:qFormat/>
    <w:rsid w:val="00CE1EC3"/>
    <w:pPr>
      <w:keepNext/>
      <w:spacing w:before="240" w:after="60"/>
      <w:outlineLvl w:val="1"/>
    </w:pPr>
    <w:rPr>
      <w:rFonts w:ascii="Calibri Light" w:hAnsi="Calibri Light"/>
      <w:b/>
      <w:bCs/>
      <w:i/>
      <w:iCs/>
      <w:sz w:val="28"/>
      <w:szCs w:val="28"/>
    </w:rPr>
  </w:style>
  <w:style w:type="paragraph" w:styleId="Nagwek6">
    <w:name w:val="heading 6"/>
    <w:basedOn w:val="Normalny"/>
    <w:next w:val="Normalny"/>
    <w:qFormat/>
    <w:pPr>
      <w:numPr>
        <w:ilvl w:val="5"/>
        <w:numId w:val="1"/>
      </w:numPr>
      <w:spacing w:before="240" w:after="60"/>
      <w:outlineLvl w:val="5"/>
    </w:pPr>
    <w:rPr>
      <w:rFonts w:ascii="Calibri" w:eastAsia="Times New Roman" w:hAnsi="Calibri"/>
      <w:b/>
      <w:bCs/>
      <w:sz w:val="22"/>
      <w:szCs w:val="22"/>
    </w:rPr>
  </w:style>
  <w:style w:type="paragraph" w:styleId="Nagwek8">
    <w:name w:val="heading 8"/>
    <w:basedOn w:val="Normalny"/>
    <w:next w:val="Normalny"/>
    <w:link w:val="Nagwek8Znak"/>
    <w:uiPriority w:val="9"/>
    <w:semiHidden/>
    <w:unhideWhenUsed/>
    <w:qFormat/>
    <w:rsid w:val="00212462"/>
    <w:pPr>
      <w:spacing w:before="240" w:after="60"/>
      <w:outlineLvl w:val="7"/>
    </w:pPr>
    <w:rPr>
      <w:rFonts w:ascii="Calibri" w:eastAsia="Times New Roman"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omylnaczcionkaakapitu3">
    <w:name w:val="Domyślna czcionka akapitu3"/>
  </w:style>
  <w:style w:type="character" w:customStyle="1" w:styleId="WW8Num2z0">
    <w:name w:val="WW8Num2z0"/>
    <w:rPr>
      <w:rFonts w:ascii="Calibri" w:hAnsi="Calibri" w:cs="Open Sans" w:hint="default"/>
      <w:b w:val="0"/>
      <w:bCs w:val="0"/>
      <w:i w:val="0"/>
      <w:iCs w:val="0"/>
      <w:sz w:val="22"/>
      <w:szCs w:val="22"/>
    </w:rPr>
  </w:style>
  <w:style w:type="character" w:customStyle="1" w:styleId="WW8Num3z0">
    <w:name w:val="WW8Num3z0"/>
    <w:rPr>
      <w:rFonts w:ascii="Calibri" w:hAnsi="Calibri" w:cs="Times New Roman" w:hint="default"/>
      <w:b w:val="0"/>
      <w:i w:val="0"/>
      <w:sz w:val="22"/>
      <w:szCs w:val="22"/>
    </w:rPr>
  </w:style>
  <w:style w:type="character" w:customStyle="1" w:styleId="WW8Num4z0">
    <w:name w:val="WW8Num4z0"/>
    <w:rPr>
      <w:rFonts w:ascii="Calibri" w:hAnsi="Calibri" w:cs="Open Sans"/>
      <w:b w:val="0"/>
      <w:bCs w:val="0"/>
      <w:i w:val="0"/>
      <w:iCs w:val="0"/>
      <w:sz w:val="22"/>
      <w:szCs w:val="22"/>
    </w:rPr>
  </w:style>
  <w:style w:type="character" w:customStyle="1" w:styleId="WW8Num5z0">
    <w:name w:val="WW8Num5z0"/>
    <w:rPr>
      <w:rFonts w:ascii="Calibri" w:hAnsi="Calibri" w:cs="Open Sans" w:hint="default"/>
      <w:b w:val="0"/>
      <w:bCs w:val="0"/>
      <w:i w:val="0"/>
      <w:iCs w:val="0"/>
      <w:sz w:val="22"/>
      <w:szCs w:val="22"/>
    </w:rPr>
  </w:style>
  <w:style w:type="character" w:customStyle="1" w:styleId="WW8Num6z0">
    <w:name w:val="WW8Num6z0"/>
    <w:rPr>
      <w:rFonts w:ascii="Calibri" w:hAnsi="Calibri" w:cs="Open Sans" w:hint="default"/>
      <w:sz w:val="22"/>
      <w:szCs w:val="22"/>
    </w:rPr>
  </w:style>
  <w:style w:type="character" w:customStyle="1" w:styleId="WW8Num7z0">
    <w:name w:val="WW8Num7z0"/>
    <w:rPr>
      <w:rFonts w:hint="default"/>
    </w:rPr>
  </w:style>
  <w:style w:type="character" w:customStyle="1" w:styleId="WW8Num8z0">
    <w:name w:val="WW8Num8z0"/>
    <w:rPr>
      <w:rFonts w:ascii="Calibri" w:hAnsi="Calibri" w:cs="Calibri"/>
      <w:b w:val="0"/>
      <w:bCs w:val="0"/>
      <w:i w:val="0"/>
      <w:iCs w:val="0"/>
      <w:sz w:val="22"/>
      <w:szCs w:val="22"/>
    </w:rPr>
  </w:style>
  <w:style w:type="character" w:customStyle="1" w:styleId="WW8Num9z0">
    <w:name w:val="WW8Num9z0"/>
    <w:rPr>
      <w:rFonts w:ascii="Calibri" w:hAnsi="Calibri" w:cs="Open Sans" w:hint="default"/>
      <w:b w:val="0"/>
      <w:bCs w:val="0"/>
      <w:i w:val="0"/>
      <w:color w:val="000000"/>
      <w:sz w:val="22"/>
      <w:szCs w:val="22"/>
    </w:rPr>
  </w:style>
  <w:style w:type="character" w:customStyle="1" w:styleId="WW8Num10z0">
    <w:name w:val="WW8Num10z0"/>
    <w:rPr>
      <w:rFonts w:ascii="Calibri" w:hAnsi="Calibri" w:cs="Calibri" w:hint="default"/>
      <w:sz w:val="22"/>
      <w:szCs w:val="22"/>
    </w:rPr>
  </w:style>
  <w:style w:type="character" w:customStyle="1" w:styleId="WW8Num11z0">
    <w:name w:val="WW8Num11z0"/>
    <w:rPr>
      <w:rFonts w:ascii="Calibri" w:hAnsi="Calibri" w:cs="Open Sans"/>
      <w:b w:val="0"/>
      <w:bCs w:val="0"/>
      <w:i w:val="0"/>
      <w:iCs w:val="0"/>
      <w:sz w:val="22"/>
      <w:szCs w:val="22"/>
    </w:rPr>
  </w:style>
  <w:style w:type="character" w:customStyle="1" w:styleId="WW8Num12z0">
    <w:name w:val="WW8Num12z0"/>
    <w:rPr>
      <w:rFonts w:ascii="Calibri" w:hAnsi="Calibri" w:cs="Open Sans" w:hint="default"/>
      <w:b w:val="0"/>
      <w:bCs w:val="0"/>
      <w:i w:val="0"/>
      <w:iCs w:val="0"/>
      <w:sz w:val="22"/>
      <w:szCs w:val="22"/>
    </w:rPr>
  </w:style>
  <w:style w:type="character" w:customStyle="1" w:styleId="WW8Num13z0">
    <w:name w:val="WW8Num13z0"/>
    <w:rPr>
      <w:rFonts w:ascii="Calibri" w:hAnsi="Calibri" w:cs="Open Sans" w:hint="default"/>
      <w:b w:val="0"/>
      <w:bCs w:val="0"/>
      <w:i w:val="0"/>
      <w:iCs w:val="0"/>
      <w:sz w:val="22"/>
      <w:szCs w:val="22"/>
    </w:rPr>
  </w:style>
  <w:style w:type="character" w:customStyle="1" w:styleId="WW8Num14z0">
    <w:name w:val="WW8Num14z0"/>
    <w:rPr>
      <w:rFonts w:ascii="Calibri" w:hAnsi="Calibri" w:cs="Open Sans" w:hint="default"/>
      <w:b w:val="0"/>
      <w:bCs w:val="0"/>
      <w:i w:val="0"/>
      <w:iCs w:val="0"/>
      <w:sz w:val="22"/>
      <w:szCs w:val="22"/>
    </w:rPr>
  </w:style>
  <w:style w:type="character" w:customStyle="1" w:styleId="WW8Num15z0">
    <w:name w:val="WW8Num15z0"/>
    <w:rPr>
      <w:rFonts w:ascii="Calibri" w:eastAsia="Times New Roman" w:hAnsi="Calibri" w:cs="Arial" w:hint="default"/>
      <w:b w:val="0"/>
      <w:bCs w:val="0"/>
      <w:i w:val="0"/>
      <w:iCs w:val="0"/>
      <w:sz w:val="22"/>
      <w:szCs w:val="22"/>
    </w:rPr>
  </w:style>
  <w:style w:type="character" w:customStyle="1" w:styleId="WW8Num16z0">
    <w:name w:val="WW8Num16z0"/>
    <w:rPr>
      <w:rFonts w:ascii="Calibri" w:hAnsi="Calibri" w:cs="Calibri" w:hint="default"/>
      <w:sz w:val="22"/>
      <w:szCs w:val="22"/>
    </w:rPr>
  </w:style>
  <w:style w:type="character" w:customStyle="1" w:styleId="WW8Num17z0">
    <w:name w:val="WW8Num17z0"/>
    <w:rPr>
      <w:rFonts w:ascii="Open Sans" w:hAnsi="Open Sans" w:cs="Open Sans" w:hint="default"/>
      <w:b w:val="0"/>
      <w:i w:val="0"/>
      <w:color w:val="000000"/>
      <w:sz w:val="20"/>
      <w:szCs w:val="20"/>
    </w:rPr>
  </w:style>
  <w:style w:type="character" w:customStyle="1" w:styleId="WW8Num18z0">
    <w:name w:val="WW8Num18z0"/>
    <w:rPr>
      <w:rFonts w:ascii="Calibri" w:hAnsi="Calibri" w:cs="Calibri" w:hint="default"/>
      <w:sz w:val="22"/>
      <w:szCs w:val="22"/>
    </w:rPr>
  </w:style>
  <w:style w:type="character" w:customStyle="1" w:styleId="WW8Num18z1">
    <w:name w:val="WW8Num18z1"/>
    <w:rPr>
      <w:rFonts w:hint="default"/>
    </w:rPr>
  </w:style>
  <w:style w:type="character" w:customStyle="1" w:styleId="WW8Num19z0">
    <w:name w:val="WW8Num19z0"/>
    <w:rPr>
      <w:rFonts w:ascii="Calibri" w:hAnsi="Calibri" w:cs="Calibri" w:hint="default"/>
      <w:b w:val="0"/>
      <w:bCs w:val="0"/>
      <w:i w:val="0"/>
      <w:iCs w:val="0"/>
      <w:sz w:val="20"/>
      <w:szCs w:val="22"/>
    </w:rPr>
  </w:style>
  <w:style w:type="character" w:customStyle="1" w:styleId="WW8Num19z1">
    <w:name w:val="WW8Num19z1"/>
    <w:rPr>
      <w:rFonts w:ascii="Calibri" w:eastAsia="Calibri" w:hAnsi="Calibri" w:cs="Open Sans" w:hint="default"/>
      <w:b w:val="0"/>
      <w:bCs w:val="0"/>
      <w:i w:val="0"/>
      <w:iCs w:val="0"/>
      <w:sz w:val="22"/>
      <w:szCs w:val="22"/>
    </w:rPr>
  </w:style>
  <w:style w:type="character" w:customStyle="1" w:styleId="WW8Num20z0">
    <w:name w:val="WW8Num20z0"/>
    <w:rPr>
      <w:rFonts w:ascii="Calibri" w:hAnsi="Calibri" w:cs="Open Sans"/>
      <w:b w:val="0"/>
      <w:bCs w:val="0"/>
      <w:i w:val="0"/>
      <w:iCs w:val="0"/>
      <w:sz w:val="22"/>
      <w:szCs w:val="22"/>
    </w:rPr>
  </w:style>
  <w:style w:type="character" w:customStyle="1" w:styleId="WW8Num21z0">
    <w:name w:val="WW8Num21z0"/>
    <w:rPr>
      <w:rFonts w:ascii="Calibri" w:hAnsi="Calibri" w:cs="Open Sans"/>
      <w:b w:val="0"/>
      <w:bCs w:val="0"/>
      <w:sz w:val="22"/>
      <w:szCs w:val="22"/>
    </w:rPr>
  </w:style>
  <w:style w:type="character" w:customStyle="1" w:styleId="WW8Num22z0">
    <w:name w:val="WW8Num22z0"/>
    <w:rPr>
      <w:rFonts w:ascii="Calibri" w:hAnsi="Calibri" w:cs="Open Sans" w:hint="default"/>
      <w:b w:val="0"/>
      <w:bCs w:val="0"/>
      <w:i w:val="0"/>
      <w:iCs w:val="0"/>
      <w:sz w:val="22"/>
      <w:szCs w:val="22"/>
    </w:rPr>
  </w:style>
  <w:style w:type="character" w:customStyle="1" w:styleId="WW8Num23z0">
    <w:name w:val="WW8Num23z0"/>
    <w:rPr>
      <w:rFonts w:ascii="Calibri" w:hAnsi="Calibri" w:cs="Open Sans" w:hint="default"/>
      <w:b w:val="0"/>
      <w:bCs w:val="0"/>
      <w:i w:val="0"/>
      <w:iCs w:val="0"/>
      <w:sz w:val="22"/>
      <w:szCs w:val="22"/>
    </w:rPr>
  </w:style>
  <w:style w:type="character" w:customStyle="1" w:styleId="WW8Num24z0">
    <w:name w:val="WW8Num24z0"/>
    <w:rPr>
      <w:b w:val="0"/>
    </w:rPr>
  </w:style>
  <w:style w:type="character" w:customStyle="1" w:styleId="WW8Num24z1">
    <w:name w:val="WW8Num24z1"/>
    <w:rPr>
      <w:rFonts w:ascii="Calibri" w:eastAsia="Times New Roman" w:hAnsi="Calibri" w:cs="Times New Roman" w:hint="default"/>
      <w:sz w:val="22"/>
      <w:szCs w:val="22"/>
    </w:rPr>
  </w:style>
  <w:style w:type="character" w:customStyle="1" w:styleId="WW8Num24z2">
    <w:name w:val="WW8Num24z2"/>
    <w:rPr>
      <w:rFonts w:ascii="Century Gothic" w:eastAsia="Times New Roman" w:hAnsi="Century Gothic" w:cs="TTE1258198t0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Open Sans"/>
      <w:sz w:val="22"/>
      <w:szCs w:val="22"/>
      <w:lang w:eastAsia="zh-CN"/>
    </w:rPr>
  </w:style>
  <w:style w:type="character" w:customStyle="1" w:styleId="WW8Num26z0">
    <w:name w:val="WW8Num26z0"/>
    <w:rPr>
      <w:rFonts w:hint="default"/>
    </w:rPr>
  </w:style>
  <w:style w:type="character" w:customStyle="1" w:styleId="WW8Num26z1">
    <w:name w:val="WW8Num26z1"/>
    <w:rPr>
      <w:rFonts w:ascii="Calibri" w:eastAsia="Times New Roman" w:hAnsi="Calibri" w:cs="Open Sans"/>
      <w:sz w:val="22"/>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Calibri" w:hint="default"/>
      <w:b w:val="0"/>
      <w:i w:val="0"/>
      <w:sz w:val="22"/>
      <w:szCs w:val="22"/>
    </w:rPr>
  </w:style>
  <w:style w:type="character" w:customStyle="1" w:styleId="WW8Num28z0">
    <w:name w:val="WW8Num28z0"/>
    <w:rPr>
      <w:rFonts w:hint="default"/>
    </w:rPr>
  </w:style>
  <w:style w:type="character" w:customStyle="1" w:styleId="WW8Num28z1">
    <w:name w:val="WW8Num28z1"/>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sz w:val="22"/>
      <w:szCs w:val="22"/>
    </w:rPr>
  </w:style>
  <w:style w:type="character" w:customStyle="1" w:styleId="WW8Num30z0">
    <w:name w:val="WW8Num30z0"/>
    <w:rPr>
      <w:rFonts w:ascii="Calibri" w:hAnsi="Calibri" w:cs="Open Sans" w:hint="default"/>
      <w:b w:val="0"/>
      <w:bCs w:val="0"/>
      <w:i w:val="0"/>
      <w:iCs w:val="0"/>
      <w:sz w:val="22"/>
      <w:szCs w:val="22"/>
    </w:rPr>
  </w:style>
  <w:style w:type="character" w:customStyle="1" w:styleId="WW8Num31z0">
    <w:name w:val="WW8Num31z0"/>
    <w:rPr>
      <w:rFonts w:ascii="Calibri" w:hAnsi="Calibri" w:cs="Open Sans" w:hint="default"/>
      <w:b w:val="0"/>
      <w:bCs w:val="0"/>
      <w:i w:val="0"/>
      <w:iCs w:val="0"/>
      <w:sz w:val="22"/>
      <w:szCs w:val="22"/>
    </w:rPr>
  </w:style>
  <w:style w:type="character" w:customStyle="1" w:styleId="WW8Num32z0">
    <w:name w:val="WW8Num32z0"/>
    <w:rPr>
      <w:rFonts w:ascii="Calibri" w:hAnsi="Calibri" w:cs="Open Sans"/>
      <w:b w:val="0"/>
      <w:bCs w:val="0"/>
      <w:i w:val="0"/>
      <w:iCs w:val="0"/>
      <w:sz w:val="22"/>
      <w:szCs w:val="22"/>
    </w:rPr>
  </w:style>
  <w:style w:type="character" w:customStyle="1" w:styleId="WW8Num33z0">
    <w:name w:val="WW8Num33z0"/>
    <w:rPr>
      <w:rFonts w:ascii="Calibri" w:hAnsi="Calibri" w:cs="Open Sans" w:hint="default"/>
      <w:sz w:val="22"/>
      <w:szCs w:val="22"/>
    </w:rPr>
  </w:style>
  <w:style w:type="character" w:customStyle="1" w:styleId="WW8Num34z0">
    <w:name w:val="WW8Num34z0"/>
    <w:rPr>
      <w:rFonts w:ascii="Calibri" w:hAnsi="Calibri" w:cs="Calibri" w:hint="default"/>
      <w:b w:val="0"/>
      <w:bCs w:val="0"/>
      <w:sz w:val="22"/>
      <w:szCs w:val="22"/>
    </w:rPr>
  </w:style>
  <w:style w:type="character" w:customStyle="1" w:styleId="WW8Num35z0">
    <w:name w:val="WW8Num35z0"/>
    <w:rPr>
      <w:rFonts w:ascii="Calibri" w:hAnsi="Calibri" w:cs="Open Sans"/>
      <w:b w:val="0"/>
      <w:bCs w:val="0"/>
      <w:i w:val="0"/>
      <w:iCs w:val="0"/>
      <w:sz w:val="22"/>
      <w:szCs w:val="22"/>
    </w:rPr>
  </w:style>
  <w:style w:type="character" w:customStyle="1" w:styleId="WW8Num36z0">
    <w:name w:val="WW8Num36z0"/>
    <w:rPr>
      <w:rFonts w:ascii="Calibri" w:hAnsi="Calibri" w:cs="Open Sans"/>
      <w:b w:val="0"/>
      <w:bCs w:val="0"/>
      <w:i w:val="0"/>
      <w:iCs w:val="0"/>
      <w:color w:val="000000"/>
      <w:sz w:val="22"/>
      <w:szCs w:val="22"/>
    </w:rPr>
  </w:style>
  <w:style w:type="character" w:customStyle="1" w:styleId="WW8Num36z1">
    <w:name w:val="WW8Num36z1"/>
    <w:rPr>
      <w:rFonts w:ascii="Calibri" w:hAnsi="Calibri" w:cs="Open Sans" w:hint="default"/>
      <w:b w:val="0"/>
      <w:bCs w:val="0"/>
      <w:i w:val="0"/>
      <w:iCs w:val="0"/>
      <w:sz w:val="22"/>
      <w:szCs w:val="22"/>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Times New Roman" w:hAnsi="Times New Roman" w:cs="Times New Roman"/>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Open Sans" w:hint="default"/>
      <w:b w:val="0"/>
      <w:bCs w:val="0"/>
      <w:i w:val="0"/>
      <w:color w:val="000000"/>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2">
    <w:name w:val="Domyślna czcionka akapitu2"/>
  </w:style>
  <w:style w:type="character" w:customStyle="1" w:styleId="WW8Num2z1">
    <w:name w:val="WW8Num2z1"/>
    <w:rPr>
      <w:rFonts w:ascii="Tahoma" w:eastAsia="Tahoma" w:hAnsi="Tahoma" w:cs="Tahoma"/>
      <w:sz w:val="20"/>
      <w:szCs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color w:val="0000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2">
    <w:name w:val="WW8Num28z2"/>
  </w:style>
  <w:style w:type="character" w:customStyle="1" w:styleId="WW8Num29z1">
    <w:name w:val="WW8Num29z1"/>
    <w:rPr>
      <w:rFonts w:ascii="Calibri" w:eastAsia="Times New Roman" w:hAnsi="Calibri" w:cs="Times New Roman" w:hint="default"/>
      <w:sz w:val="22"/>
      <w:szCs w:val="22"/>
    </w:rPr>
  </w:style>
  <w:style w:type="character" w:customStyle="1" w:styleId="WW8Num29z2">
    <w:name w:val="WW8Num29z2"/>
    <w:rPr>
      <w:rFonts w:ascii="Century Gothic" w:eastAsia="Times New Roman" w:hAnsi="Century Gothic" w:cs="TTE1258198t00"/>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rPr>
      <w:rFonts w:ascii="Calibri" w:eastAsia="Times New Roman" w:hAnsi="Calibri" w:cs="Open Sans"/>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41z0">
    <w:name w:val="WW8Num41z0"/>
    <w:rPr>
      <w:rFonts w:ascii="Calibri" w:hAnsi="Calibri" w:cs="Open Sans"/>
      <w:b w:val="0"/>
      <w:bCs w:val="0"/>
      <w:i w:val="0"/>
      <w:iCs w:val="0"/>
      <w:color w:val="000000"/>
      <w:sz w:val="22"/>
      <w:szCs w:val="22"/>
    </w:rPr>
  </w:style>
  <w:style w:type="character" w:customStyle="1" w:styleId="WW8Num41z1">
    <w:name w:val="WW8Num41z1"/>
    <w:rPr>
      <w:rFonts w:ascii="Calibri" w:hAnsi="Calibri" w:cs="Open Sans" w:hint="default"/>
      <w:b w:val="0"/>
      <w:bCs w:val="0"/>
      <w:i w:val="0"/>
      <w:iCs w:val="0"/>
      <w:sz w:val="22"/>
      <w:szCs w:val="22"/>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Domylnaczcionkaakapitu1">
    <w:name w:val="Domyślna czcionka akapitu1"/>
  </w:style>
  <w:style w:type="character" w:styleId="Numerstrony">
    <w:name w:val="page number"/>
    <w:basedOn w:val="Domylnaczcionkaakapitu1"/>
  </w:style>
  <w:style w:type="character" w:customStyle="1" w:styleId="dane1">
    <w:name w:val="dane1"/>
    <w:rPr>
      <w:color w:val="0000CD"/>
    </w:rPr>
  </w:style>
  <w:style w:type="character" w:customStyle="1" w:styleId="Tekstpodstawowy4">
    <w:name w:val="Tekst podstawowy4"/>
    <w:rPr>
      <w:rFonts w:ascii="Arial" w:hAnsi="Arial" w:cs="Arial"/>
      <w:b/>
      <w:bCs/>
      <w:i/>
      <w:iCs/>
      <w:sz w:val="24"/>
      <w:szCs w:val="24"/>
      <w:lang w:val="pl-PL" w:bidi="ar-SA"/>
    </w:rPr>
  </w:style>
  <w:style w:type="character" w:customStyle="1" w:styleId="Znak4ZnakZnakZnakZnakZnakZnakZnakZnakZnakZnak">
    <w:name w:val="Znak4 Znak Znak Znak Znak Znak Znak Znak Znak Znak Znak"/>
    <w:rPr>
      <w:rFonts w:ascii="Arial" w:hAnsi="Arial" w:cs="Arial"/>
      <w:b/>
      <w:bCs/>
      <w:i/>
      <w:iCs/>
      <w:sz w:val="24"/>
      <w:szCs w:val="24"/>
      <w:lang w:val="pl-PL" w:bidi="ar-SA"/>
    </w:rPr>
  </w:style>
  <w:style w:type="character" w:customStyle="1" w:styleId="Znak4ZnakZnakZnak1">
    <w:name w:val="Znak4 Znak Znak Znak1"/>
    <w:rPr>
      <w:rFonts w:ascii="Arial" w:hAnsi="Arial" w:cs="Arial"/>
      <w:b/>
      <w:bCs/>
      <w:i/>
      <w:iCs/>
      <w:sz w:val="24"/>
      <w:szCs w:val="24"/>
      <w:lang w:val="pl-PL"/>
    </w:rPr>
  </w:style>
  <w:style w:type="character" w:customStyle="1" w:styleId="WW-Znak4ZnakZnakZnakZnakZnakZnakZnakZnakZnakZnak">
    <w:name w:val="WW-Znak4 Znak Znak Znak Znak Znak Znak Znak Znak Znak Znak"/>
    <w:rPr>
      <w:rFonts w:ascii="Arial" w:hAnsi="Arial" w:cs="Arial"/>
      <w:b/>
      <w:bCs/>
      <w:i/>
      <w:iCs/>
      <w:sz w:val="24"/>
      <w:szCs w:val="24"/>
      <w:lang w:val="pl-PL"/>
    </w:rPr>
  </w:style>
  <w:style w:type="character" w:customStyle="1" w:styleId="Znak4ZnakZnakZnak2">
    <w:name w:val="Znak4 Znak Znak Znak2"/>
    <w:rPr>
      <w:rFonts w:ascii="Arial" w:eastAsia="SimSun" w:hAnsi="Arial" w:cs="Arial"/>
      <w:b/>
      <w:bCs/>
      <w:i/>
      <w:iCs/>
      <w:sz w:val="24"/>
      <w:szCs w:val="24"/>
      <w:lang w:val="pl-PL" w:bidi="ar-SA"/>
    </w:rPr>
  </w:style>
  <w:style w:type="character" w:customStyle="1" w:styleId="Znak4ZnakZnakZnakZnakZnakZnakZnakZnakZnakZnakZnakZnakZnakZnakZnakZnakZnakZnakZnakZnakZna">
    <w:name w:val="Znak4 Znak Znak Znak Znak Znak Znak Znak Znak Znak Znak Znak Znak Znak Znak Znak Znak Znak Znak Znak Znak Zna"/>
    <w:rPr>
      <w:rFonts w:ascii="Arial" w:hAnsi="Arial" w:cs="Arial"/>
      <w:b/>
      <w:bCs/>
      <w:i/>
      <w:iCs/>
      <w:sz w:val="24"/>
      <w:szCs w:val="24"/>
      <w:lang w:val="pl-PL" w:bidi="ar-SA"/>
    </w:rPr>
  </w:style>
  <w:style w:type="character" w:customStyle="1" w:styleId="txt-new">
    <w:name w:val="txt-new"/>
    <w:basedOn w:val="Domylnaczcionkaakapitu1"/>
  </w:style>
  <w:style w:type="character" w:customStyle="1" w:styleId="RTFNum22">
    <w:name w:val="RTF_Num 2 2"/>
    <w:rPr>
      <w:rFonts w:ascii="Tahoma" w:eastAsia="Tahoma" w:hAnsi="Tahoma" w:cs="Tahoma"/>
      <w:sz w:val="20"/>
      <w:szCs w:val="20"/>
    </w:rPr>
  </w:style>
  <w:style w:type="character" w:customStyle="1" w:styleId="st">
    <w:name w:val="st"/>
    <w:basedOn w:val="Domylnaczcionkaakapitu1"/>
  </w:style>
  <w:style w:type="character" w:customStyle="1" w:styleId="redniasiatka11">
    <w:name w:val="Średnia siatka 11"/>
    <w:rPr>
      <w:color w:val="808080"/>
    </w:rPr>
  </w:style>
  <w:style w:type="character" w:customStyle="1" w:styleId="TekstdymkaZnak">
    <w:name w:val="Tekst dymka Znak"/>
    <w:rPr>
      <w:rFonts w:ascii="Tahoma" w:hAnsi="Tahoma" w:cs="Tahoma"/>
      <w:sz w:val="16"/>
      <w:szCs w:val="16"/>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Nagwek1Znak">
    <w:name w:val="Nagłówek 1 Znak"/>
    <w:rPr>
      <w:rFonts w:ascii="Arial" w:hAnsi="Arial" w:cs="Arial"/>
      <w:b/>
      <w:bCs/>
      <w:kern w:val="2"/>
      <w:sz w:val="32"/>
      <w:szCs w:val="32"/>
      <w:lang w:eastAsia="zh-CN"/>
    </w:rPr>
  </w:style>
  <w:style w:type="character" w:customStyle="1" w:styleId="NormalnyWebZnak">
    <w:name w:val="Normalny (Web) Znak"/>
  </w:style>
  <w:style w:type="character" w:styleId="Pogrubienie">
    <w:name w:val="Strong"/>
    <w:qFormat/>
    <w:rPr>
      <w:b/>
      <w:bCs/>
    </w:rPr>
  </w:style>
  <w:style w:type="character" w:customStyle="1" w:styleId="apple-converted-space">
    <w:name w:val="apple-converted-space"/>
  </w:style>
  <w:style w:type="character" w:customStyle="1" w:styleId="lrzxr">
    <w:name w:val="lrzxr"/>
  </w:style>
  <w:style w:type="character" w:customStyle="1" w:styleId="TekstpodstawowyZnak">
    <w:name w:val="Tekst podstawowy Znak"/>
    <w:rPr>
      <w:rFonts w:ascii="Arial" w:hAnsi="Arial" w:cs="Arial"/>
      <w:b/>
      <w:bCs/>
      <w:i/>
      <w:iCs/>
      <w:sz w:val="24"/>
      <w:szCs w:val="24"/>
      <w:lang w:eastAsia="zh-CN"/>
    </w:rPr>
  </w:style>
  <w:style w:type="character" w:customStyle="1" w:styleId="Nagwek6Znak">
    <w:name w:val="Nagłówek 6 Znak"/>
    <w:rPr>
      <w:rFonts w:ascii="Calibri" w:eastAsia="Times New Roman" w:hAnsi="Calibri" w:cs="Times New Roman"/>
      <w:b/>
      <w:bCs/>
      <w:sz w:val="22"/>
      <w:szCs w:val="22"/>
      <w:lang w:eastAsia="zh-CN"/>
    </w:rPr>
  </w:style>
  <w:style w:type="character" w:styleId="Hipercze">
    <w:name w:val="Hyperlink"/>
    <w:uiPriority w:val="99"/>
    <w:rPr>
      <w:color w:val="0000FF"/>
      <w:u w:val="single"/>
    </w:rPr>
  </w:style>
  <w:style w:type="paragraph" w:customStyle="1" w:styleId="Nagwek3">
    <w:name w:val="Nagłówek3"/>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jc w:val="both"/>
    </w:pPr>
    <w:rPr>
      <w:rFonts w:ascii="Arial" w:hAnsi="Arial" w:cs="Arial"/>
      <w:b/>
      <w:bCs/>
      <w:i/>
      <w:iCs/>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Legenda2">
    <w:name w:val="Legenda2"/>
    <w:basedOn w:val="Normalny"/>
    <w:pPr>
      <w:suppressLineNumbers/>
      <w:spacing w:before="120" w:after="120"/>
    </w:pPr>
    <w:rPr>
      <w:rFonts w:cs="Arial"/>
      <w:i/>
      <w:iCs/>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customStyle="1" w:styleId="Legenda1">
    <w:name w:val="Legenda1"/>
    <w:basedOn w:val="Normalny"/>
    <w:pPr>
      <w:suppressLineNumbers/>
      <w:spacing w:before="120" w:after="120"/>
    </w:pPr>
    <w:rPr>
      <w:rFonts w:cs="Arial"/>
      <w:i/>
      <w:iCs/>
    </w:rPr>
  </w:style>
  <w:style w:type="paragraph" w:customStyle="1" w:styleId="Tekstpodstawowy22">
    <w:name w:val="Tekst podstawowy 22"/>
    <w:basedOn w:val="Normalny"/>
    <w:pPr>
      <w:jc w:val="both"/>
    </w:pPr>
    <w:rPr>
      <w:rFonts w:ascii="Arial" w:hAnsi="Arial" w:cs="Arial"/>
    </w:rPr>
  </w:style>
  <w:style w:type="paragraph" w:customStyle="1" w:styleId="Tekstpodstawowywcity31">
    <w:name w:val="Tekst podstawowy wcięty 31"/>
    <w:basedOn w:val="Normalny"/>
    <w:pPr>
      <w:ind w:left="360"/>
      <w:jc w:val="both"/>
    </w:pPr>
    <w:rPr>
      <w:rFonts w:ascii="Arial" w:hAnsi="Arial" w:cs="Arial"/>
    </w:rPr>
  </w:style>
  <w:style w:type="paragraph" w:customStyle="1" w:styleId="western">
    <w:name w:val="western"/>
    <w:basedOn w:val="Normalny"/>
    <w:pPr>
      <w:spacing w:before="280" w:after="280"/>
      <w:jc w:val="both"/>
    </w:pPr>
    <w:rPr>
      <w:rFonts w:ascii="Arial" w:hAnsi="Arial" w:cs="Arial"/>
      <w:b/>
      <w:bCs/>
      <w:i/>
      <w:iCs/>
    </w:rPr>
  </w:style>
  <w:style w:type="paragraph" w:customStyle="1" w:styleId="domylnaCzcionka">
    <w:name w:val="domyślna Czcionka"/>
    <w:basedOn w:val="Normalny"/>
    <w:pPr>
      <w:spacing w:before="60"/>
      <w:ind w:left="360"/>
      <w:jc w:val="both"/>
    </w:pPr>
    <w:rPr>
      <w:rFonts w:ascii="Open Sans" w:hAnsi="Open Sans" w:cs="Open Sans"/>
      <w:sz w:val="20"/>
      <w:szCs w:val="20"/>
    </w:rPr>
  </w:style>
  <w:style w:type="paragraph" w:customStyle="1" w:styleId="Tekstpodstawowy31">
    <w:name w:val="Tekst podstawowy 31"/>
    <w:basedOn w:val="Normalny"/>
    <w:pPr>
      <w:widowControl w:val="0"/>
    </w:pPr>
    <w:rPr>
      <w:rFonts w:ascii="Century Gothic" w:eastAsia="Lucida Sans Unicode" w:hAnsi="Century Gothic" w:cs="Tahoma"/>
      <w:color w:val="000000"/>
      <w:kern w:val="2"/>
      <w:sz w:val="20"/>
      <w:szCs w:val="20"/>
    </w:rPr>
  </w:style>
  <w:style w:type="paragraph" w:customStyle="1" w:styleId="Domylnie">
    <w:name w:val="Domyślnie"/>
    <w:pPr>
      <w:widowControl w:val="0"/>
      <w:suppressAutoHyphens/>
      <w:textAlignment w:val="baseline"/>
    </w:pPr>
    <w:rPr>
      <w:rFonts w:eastAsia="Lucida Sans Unicode"/>
      <w:color w:val="00000A"/>
      <w:sz w:val="24"/>
      <w:szCs w:val="24"/>
      <w:lang w:eastAsia="zh-CN" w:bidi="hi-IN"/>
    </w:rPr>
  </w:style>
  <w:style w:type="paragraph" w:customStyle="1" w:styleId="Tekstpodstawowy21">
    <w:name w:val="Tekst podstawowy 21"/>
    <w:basedOn w:val="Domylnie"/>
    <w:pPr>
      <w:jc w:val="both"/>
    </w:pPr>
    <w:rPr>
      <w:rFonts w:ascii="Arial" w:hAnsi="Arial" w:cs="Arial"/>
    </w:rPr>
  </w:style>
  <w:style w:type="paragraph" w:customStyle="1" w:styleId="Kolorowalistaakcent11">
    <w:name w:val="Kolorowa lista — akcent 11"/>
    <w:basedOn w:val="Normalny"/>
    <w:pPr>
      <w:widowControl w:val="0"/>
      <w:ind w:left="720"/>
      <w:contextualSpacing/>
    </w:pPr>
    <w:rPr>
      <w:rFonts w:eastAsia="Lucida Sans Unicode"/>
      <w:kern w:val="2"/>
    </w:rPr>
  </w:style>
  <w:style w:type="paragraph" w:styleId="Tekstdymka">
    <w:name w:val="Balloon Text"/>
    <w:basedOn w:val="Normalny"/>
    <w:rPr>
      <w:rFonts w:ascii="Tahoma" w:hAnsi="Tahoma" w:cs="Tahoma"/>
      <w:sz w:val="16"/>
      <w:szCs w:val="16"/>
    </w:rPr>
  </w:style>
  <w:style w:type="paragraph" w:customStyle="1" w:styleId="Bezodstpw2">
    <w:name w:val="Bez odstępów2"/>
    <w:pPr>
      <w:widowControl w:val="0"/>
      <w:suppressAutoHyphens/>
      <w:textAlignment w:val="baseline"/>
    </w:pPr>
    <w:rPr>
      <w:rFonts w:eastAsia="Lucida Sans Unicode"/>
      <w:color w:val="00000A"/>
      <w:sz w:val="24"/>
      <w:szCs w:val="21"/>
      <w:lang w:eastAsia="zh-CN" w:bidi="hi-I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style>
  <w:style w:type="paragraph" w:styleId="Stopka">
    <w:name w:val="footer"/>
    <w:basedOn w:val="Normalny"/>
  </w:style>
  <w:style w:type="paragraph" w:customStyle="1" w:styleId="p3">
    <w:name w:val="p3"/>
    <w:basedOn w:val="Normalny"/>
    <w:pPr>
      <w:widowControl w:val="0"/>
      <w:spacing w:line="240" w:lineRule="atLeast"/>
    </w:pPr>
    <w:rPr>
      <w:rFonts w:ascii="GoudyOldStylePl" w:eastAsia="Calibri" w:hAnsi="GoudyOldStylePl" w:cs="GoudyOldStylePl"/>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Zawartoramki">
    <w:name w:val="Zawartość ramki"/>
    <w:basedOn w:val="Normalny"/>
  </w:style>
  <w:style w:type="paragraph" w:customStyle="1" w:styleId="Kolorowalistaakcent12">
    <w:name w:val="Kolorowa lista — akcent 12"/>
    <w:basedOn w:val="Normalny"/>
    <w:pPr>
      <w:widowControl w:val="0"/>
      <w:suppressAutoHyphens w:val="0"/>
    </w:pPr>
    <w:rPr>
      <w:rFonts w:ascii="Calibri" w:eastAsia="Calibri" w:hAnsi="Calibri"/>
      <w:sz w:val="22"/>
      <w:szCs w:val="22"/>
      <w:lang w:val="en-US"/>
    </w:rPr>
  </w:style>
  <w:style w:type="paragraph" w:customStyle="1" w:styleId="Nagwek4">
    <w:name w:val="Nagłówek4"/>
    <w:basedOn w:val="Normalny"/>
    <w:pPr>
      <w:tabs>
        <w:tab w:val="center" w:pos="4536"/>
        <w:tab w:val="right" w:pos="9072"/>
      </w:tabs>
    </w:pPr>
    <w:rPr>
      <w:color w:val="00000A"/>
    </w:rPr>
  </w:style>
  <w:style w:type="paragraph" w:styleId="NormalnyWeb">
    <w:name w:val="Normal (Web)"/>
    <w:basedOn w:val="Normalny"/>
    <w:pPr>
      <w:spacing w:before="280" w:after="280"/>
      <w:jc w:val="both"/>
    </w:pPr>
    <w:rPr>
      <w:sz w:val="20"/>
      <w:szCs w:val="20"/>
    </w:r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rozdzia">
    <w:name w:val="rozdział"/>
    <w:basedOn w:val="Normalny"/>
    <w:pPr>
      <w:ind w:left="540" w:hanging="540"/>
      <w:jc w:val="both"/>
    </w:pPr>
    <w:rPr>
      <w:rFonts w:ascii="Verdana" w:hAnsi="Verdana" w:cs="Verdana"/>
      <w:b/>
      <w:iCs/>
      <w:color w:val="00000A"/>
      <w:sz w:val="20"/>
      <w:szCs w:val="20"/>
    </w:rPr>
  </w:style>
  <w:style w:type="paragraph" w:styleId="Akapitzlist">
    <w:name w:val="List Paragraph"/>
    <w:aliases w:val="L1,Numerowanie,List Paragraph,Akapit z listą5,normalny tekst,CW_Lista,sw tekst,Akapit z listą BS,Nagł. 4 SW,Nagłowek 3,Preambuła,Dot pt,F5 List Paragraph,Recommendation,List Paragraph11,lp1,maz_wyliczenie,2 heading,A_wyliczenie,lp11"/>
    <w:basedOn w:val="Normalny"/>
    <w:link w:val="AkapitzlistZnak"/>
    <w:uiPriority w:val="34"/>
    <w:qFormat/>
    <w:rsid w:val="008D0B95"/>
    <w:pPr>
      <w:suppressAutoHyphens w:val="0"/>
      <w:spacing w:after="160" w:line="259" w:lineRule="auto"/>
      <w:ind w:left="720"/>
      <w:contextualSpacing/>
    </w:pPr>
    <w:rPr>
      <w:rFonts w:ascii="Calibri" w:eastAsia="Calibri" w:hAnsi="Calibri"/>
      <w:sz w:val="22"/>
      <w:szCs w:val="22"/>
      <w:lang w:eastAsia="x-none"/>
    </w:rPr>
  </w:style>
  <w:style w:type="character" w:customStyle="1" w:styleId="AkapitzlistZnak">
    <w:name w:val="Akapit z listą Znak"/>
    <w:aliases w:val="L1 Znak,Numerowanie Znak,List Paragraph Znak,Akapit z listą5 Znak,normalny tekst Znak,CW_Lista Znak,sw tekst Znak,Akapit z listą BS Znak,Nagł. 4 SW Znak,Nagłowek 3 Znak,Preambuła Znak,Dot pt Znak,F5 List Paragraph Znak,lp1 Znak"/>
    <w:link w:val="Akapitzlist"/>
    <w:uiPriority w:val="34"/>
    <w:qFormat/>
    <w:locked/>
    <w:rsid w:val="008D0B95"/>
    <w:rPr>
      <w:rFonts w:ascii="Calibri" w:eastAsia="Calibri" w:hAnsi="Calibri"/>
      <w:sz w:val="22"/>
      <w:szCs w:val="22"/>
      <w:lang w:val="pl-PL"/>
    </w:rPr>
  </w:style>
  <w:style w:type="paragraph" w:styleId="Tekstpodstawowywcity">
    <w:name w:val="Body Text Indent"/>
    <w:basedOn w:val="Normalny"/>
    <w:link w:val="TekstpodstawowywcityZnak"/>
    <w:uiPriority w:val="99"/>
    <w:semiHidden/>
    <w:unhideWhenUsed/>
    <w:rsid w:val="00E27FD5"/>
    <w:pPr>
      <w:spacing w:after="120"/>
      <w:ind w:left="283"/>
    </w:pPr>
  </w:style>
  <w:style w:type="character" w:customStyle="1" w:styleId="TekstpodstawowywcityZnak">
    <w:name w:val="Tekst podstawowy wcięty Znak"/>
    <w:link w:val="Tekstpodstawowywcity"/>
    <w:uiPriority w:val="99"/>
    <w:semiHidden/>
    <w:rsid w:val="00E27FD5"/>
    <w:rPr>
      <w:sz w:val="24"/>
      <w:szCs w:val="24"/>
      <w:lang w:val="pl-PL" w:eastAsia="zh-CN"/>
    </w:rPr>
  </w:style>
  <w:style w:type="character" w:customStyle="1" w:styleId="Nagwek2Znak">
    <w:name w:val="Nagłówek 2 Znak"/>
    <w:link w:val="Nagwek2"/>
    <w:uiPriority w:val="9"/>
    <w:semiHidden/>
    <w:rsid w:val="00CE1EC3"/>
    <w:rPr>
      <w:rFonts w:ascii="Calibri Light" w:eastAsia="Times New Roman" w:hAnsi="Calibri Light" w:cs="Times New Roman"/>
      <w:b/>
      <w:bCs/>
      <w:i/>
      <w:iCs/>
      <w:sz w:val="28"/>
      <w:szCs w:val="28"/>
      <w:lang w:val="pl-PL" w:eastAsia="zh-CN"/>
    </w:rPr>
  </w:style>
  <w:style w:type="character" w:customStyle="1" w:styleId="markedcontent">
    <w:name w:val="markedcontent"/>
    <w:basedOn w:val="Domylnaczcionkaakapitu"/>
    <w:rsid w:val="00282A9D"/>
  </w:style>
  <w:style w:type="character" w:styleId="Tytuksiki">
    <w:name w:val="Book Title"/>
    <w:uiPriority w:val="33"/>
    <w:qFormat/>
    <w:rsid w:val="007E75B4"/>
    <w:rPr>
      <w:b/>
      <w:bCs/>
      <w:i/>
      <w:iCs/>
      <w:spacing w:val="5"/>
    </w:rPr>
  </w:style>
  <w:style w:type="character" w:customStyle="1" w:styleId="Nierozpoznanawzmianka1">
    <w:name w:val="Nierozpoznana wzmianka1"/>
    <w:uiPriority w:val="99"/>
    <w:semiHidden/>
    <w:unhideWhenUsed/>
    <w:rsid w:val="005544D2"/>
    <w:rPr>
      <w:color w:val="605E5C"/>
      <w:shd w:val="clear" w:color="auto" w:fill="E1DFDD"/>
    </w:rPr>
  </w:style>
  <w:style w:type="paragraph" w:customStyle="1" w:styleId="PunktuI">
    <w:name w:val="Punktu I"/>
    <w:basedOn w:val="Nagwek8"/>
    <w:rsid w:val="00212462"/>
    <w:pPr>
      <w:spacing w:before="0" w:after="0"/>
    </w:pPr>
    <w:rPr>
      <w:rFonts w:ascii="Times New Roman" w:eastAsia="SimSun" w:hAnsi="Times New Roman"/>
      <w:b/>
      <w:bCs/>
      <w:i w:val="0"/>
      <w:iCs w:val="0"/>
      <w:caps/>
      <w:kern w:val="2"/>
      <w:lang w:eastAsia="hi-IN" w:bidi="hi-IN"/>
    </w:rPr>
  </w:style>
  <w:style w:type="character" w:customStyle="1" w:styleId="Nagwek8Znak">
    <w:name w:val="Nagłówek 8 Znak"/>
    <w:link w:val="Nagwek8"/>
    <w:uiPriority w:val="9"/>
    <w:semiHidden/>
    <w:rsid w:val="00212462"/>
    <w:rPr>
      <w:rFonts w:ascii="Calibri" w:eastAsia="Times New Roman" w:hAnsi="Calibri" w:cs="Times New Roman"/>
      <w:i/>
      <w:iCs/>
      <w:sz w:val="24"/>
      <w:szCs w:val="24"/>
      <w:lang w:eastAsia="zh-CN"/>
    </w:rPr>
  </w:style>
  <w:style w:type="character" w:styleId="Uwydatnienie">
    <w:name w:val="Emphasis"/>
    <w:uiPriority w:val="20"/>
    <w:qFormat/>
    <w:rsid w:val="00D51CE3"/>
    <w:rPr>
      <w:i/>
      <w:iCs/>
    </w:rPr>
  </w:style>
  <w:style w:type="paragraph" w:customStyle="1" w:styleId="Akapitzlist1">
    <w:name w:val="Akapit z listą1"/>
    <w:basedOn w:val="Normalny"/>
    <w:rsid w:val="00DA1CF3"/>
    <w:pPr>
      <w:ind w:left="720"/>
    </w:pPr>
    <w:rPr>
      <w:rFonts w:cs="Mangal"/>
      <w:kern w:val="1"/>
      <w:szCs w:val="21"/>
      <w:lang w:eastAsia="hi-IN" w:bidi="hi-IN"/>
    </w:rPr>
  </w:style>
  <w:style w:type="paragraph" w:customStyle="1" w:styleId="NormalnyWeb1">
    <w:name w:val="Normalny (Web)1"/>
    <w:basedOn w:val="Normalny"/>
    <w:rsid w:val="00DA1CF3"/>
    <w:pPr>
      <w:spacing w:before="100" w:after="100"/>
    </w:pPr>
    <w:rPr>
      <w:rFonts w:eastAsia="MS Mincho"/>
      <w:kern w:val="1"/>
      <w:lang w:eastAsia="ar-SA"/>
    </w:rPr>
  </w:style>
  <w:style w:type="paragraph" w:styleId="Bezodstpw">
    <w:name w:val="No Spacing"/>
    <w:uiPriority w:val="1"/>
    <w:qFormat/>
    <w:rsid w:val="00E80D11"/>
    <w:rPr>
      <w:rFonts w:ascii="Calibri" w:eastAsia="Calibri" w:hAnsi="Calibri"/>
      <w:sz w:val="22"/>
      <w:szCs w:val="22"/>
      <w:lang w:eastAsia="en-US"/>
    </w:rPr>
  </w:style>
  <w:style w:type="paragraph" w:styleId="Tekstprzypisudolnego">
    <w:name w:val="footnote text"/>
    <w:basedOn w:val="Normalny"/>
    <w:link w:val="TekstprzypisudolnegoZnak"/>
    <w:uiPriority w:val="99"/>
    <w:semiHidden/>
    <w:unhideWhenUsed/>
    <w:rsid w:val="00497E98"/>
    <w:pPr>
      <w:suppressAutoHyphens w:val="0"/>
    </w:pPr>
    <w:rPr>
      <w:rFonts w:ascii="Calibri" w:eastAsia="Calibri" w:hAnsi="Calibri" w:cs="Arial"/>
      <w:sz w:val="20"/>
      <w:szCs w:val="20"/>
      <w:lang w:eastAsia="pl-PL"/>
    </w:rPr>
  </w:style>
  <w:style w:type="character" w:customStyle="1" w:styleId="TekstprzypisudolnegoZnak">
    <w:name w:val="Tekst przypisu dolnego Znak"/>
    <w:link w:val="Tekstprzypisudolnego"/>
    <w:uiPriority w:val="99"/>
    <w:semiHidden/>
    <w:rsid w:val="00497E98"/>
    <w:rPr>
      <w:rFonts w:ascii="Calibri" w:eastAsia="Calibri" w:hAnsi="Calibri" w:cs="Arial"/>
    </w:rPr>
  </w:style>
  <w:style w:type="character" w:styleId="Odwoanieprzypisudolnego">
    <w:name w:val="footnote reference"/>
    <w:uiPriority w:val="99"/>
    <w:semiHidden/>
    <w:unhideWhenUsed/>
    <w:rsid w:val="00497E98"/>
    <w:rPr>
      <w:vertAlign w:val="superscript"/>
    </w:rPr>
  </w:style>
  <w:style w:type="paragraph" w:styleId="Poprawka">
    <w:name w:val="Revision"/>
    <w:hidden/>
    <w:uiPriority w:val="99"/>
    <w:semiHidden/>
    <w:rsid w:val="0068442A"/>
    <w:rPr>
      <w:sz w:val="24"/>
      <w:szCs w:val="24"/>
      <w:lang w:eastAsia="zh-CN"/>
    </w:rPr>
  </w:style>
  <w:style w:type="character" w:styleId="Odwoaniedokomentarza">
    <w:name w:val="annotation reference"/>
    <w:uiPriority w:val="99"/>
    <w:semiHidden/>
    <w:unhideWhenUsed/>
    <w:rsid w:val="0068442A"/>
    <w:rPr>
      <w:sz w:val="16"/>
      <w:szCs w:val="16"/>
    </w:rPr>
  </w:style>
  <w:style w:type="paragraph" w:styleId="Tekstkomentarza">
    <w:name w:val="annotation text"/>
    <w:basedOn w:val="Normalny"/>
    <w:link w:val="TekstkomentarzaZnak1"/>
    <w:uiPriority w:val="99"/>
    <w:semiHidden/>
    <w:unhideWhenUsed/>
    <w:rsid w:val="0068442A"/>
    <w:rPr>
      <w:sz w:val="20"/>
      <w:szCs w:val="20"/>
    </w:rPr>
  </w:style>
  <w:style w:type="character" w:customStyle="1" w:styleId="TekstkomentarzaZnak1">
    <w:name w:val="Tekst komentarza Znak1"/>
    <w:link w:val="Tekstkomentarza"/>
    <w:uiPriority w:val="99"/>
    <w:semiHidden/>
    <w:rsid w:val="0068442A"/>
    <w:rPr>
      <w:lang w:eastAsia="zh-CN"/>
    </w:rPr>
  </w:style>
  <w:style w:type="character" w:styleId="UyteHipercze">
    <w:name w:val="FollowedHyperlink"/>
    <w:uiPriority w:val="99"/>
    <w:semiHidden/>
    <w:unhideWhenUsed/>
    <w:rsid w:val="0006715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802">
      <w:bodyDiv w:val="1"/>
      <w:marLeft w:val="0"/>
      <w:marRight w:val="0"/>
      <w:marTop w:val="0"/>
      <w:marBottom w:val="0"/>
      <w:divBdr>
        <w:top w:val="none" w:sz="0" w:space="0" w:color="auto"/>
        <w:left w:val="none" w:sz="0" w:space="0" w:color="auto"/>
        <w:bottom w:val="none" w:sz="0" w:space="0" w:color="auto"/>
        <w:right w:val="none" w:sz="0" w:space="0" w:color="auto"/>
      </w:divBdr>
    </w:div>
    <w:div w:id="162597943">
      <w:bodyDiv w:val="1"/>
      <w:marLeft w:val="0"/>
      <w:marRight w:val="0"/>
      <w:marTop w:val="0"/>
      <w:marBottom w:val="0"/>
      <w:divBdr>
        <w:top w:val="none" w:sz="0" w:space="0" w:color="auto"/>
        <w:left w:val="none" w:sz="0" w:space="0" w:color="auto"/>
        <w:bottom w:val="none" w:sz="0" w:space="0" w:color="auto"/>
        <w:right w:val="none" w:sz="0" w:space="0" w:color="auto"/>
      </w:divBdr>
    </w:div>
    <w:div w:id="177889571">
      <w:bodyDiv w:val="1"/>
      <w:marLeft w:val="0"/>
      <w:marRight w:val="0"/>
      <w:marTop w:val="0"/>
      <w:marBottom w:val="0"/>
      <w:divBdr>
        <w:top w:val="none" w:sz="0" w:space="0" w:color="auto"/>
        <w:left w:val="none" w:sz="0" w:space="0" w:color="auto"/>
        <w:bottom w:val="none" w:sz="0" w:space="0" w:color="auto"/>
        <w:right w:val="none" w:sz="0" w:space="0" w:color="auto"/>
      </w:divBdr>
    </w:div>
    <w:div w:id="181167548">
      <w:bodyDiv w:val="1"/>
      <w:marLeft w:val="0"/>
      <w:marRight w:val="0"/>
      <w:marTop w:val="0"/>
      <w:marBottom w:val="0"/>
      <w:divBdr>
        <w:top w:val="none" w:sz="0" w:space="0" w:color="auto"/>
        <w:left w:val="none" w:sz="0" w:space="0" w:color="auto"/>
        <w:bottom w:val="none" w:sz="0" w:space="0" w:color="auto"/>
        <w:right w:val="none" w:sz="0" w:space="0" w:color="auto"/>
      </w:divBdr>
    </w:div>
    <w:div w:id="346639150">
      <w:bodyDiv w:val="1"/>
      <w:marLeft w:val="0"/>
      <w:marRight w:val="0"/>
      <w:marTop w:val="0"/>
      <w:marBottom w:val="0"/>
      <w:divBdr>
        <w:top w:val="none" w:sz="0" w:space="0" w:color="auto"/>
        <w:left w:val="none" w:sz="0" w:space="0" w:color="auto"/>
        <w:bottom w:val="none" w:sz="0" w:space="0" w:color="auto"/>
        <w:right w:val="none" w:sz="0" w:space="0" w:color="auto"/>
      </w:divBdr>
    </w:div>
    <w:div w:id="451555018">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
    <w:div w:id="729571891">
      <w:bodyDiv w:val="1"/>
      <w:marLeft w:val="0"/>
      <w:marRight w:val="0"/>
      <w:marTop w:val="0"/>
      <w:marBottom w:val="0"/>
      <w:divBdr>
        <w:top w:val="none" w:sz="0" w:space="0" w:color="auto"/>
        <w:left w:val="none" w:sz="0" w:space="0" w:color="auto"/>
        <w:bottom w:val="none" w:sz="0" w:space="0" w:color="auto"/>
        <w:right w:val="none" w:sz="0" w:space="0" w:color="auto"/>
      </w:divBdr>
    </w:div>
    <w:div w:id="899556253">
      <w:bodyDiv w:val="1"/>
      <w:marLeft w:val="0"/>
      <w:marRight w:val="0"/>
      <w:marTop w:val="0"/>
      <w:marBottom w:val="0"/>
      <w:divBdr>
        <w:top w:val="none" w:sz="0" w:space="0" w:color="auto"/>
        <w:left w:val="none" w:sz="0" w:space="0" w:color="auto"/>
        <w:bottom w:val="none" w:sz="0" w:space="0" w:color="auto"/>
        <w:right w:val="none" w:sz="0" w:space="0" w:color="auto"/>
      </w:divBdr>
    </w:div>
    <w:div w:id="1141194948">
      <w:bodyDiv w:val="1"/>
      <w:marLeft w:val="0"/>
      <w:marRight w:val="0"/>
      <w:marTop w:val="0"/>
      <w:marBottom w:val="0"/>
      <w:divBdr>
        <w:top w:val="none" w:sz="0" w:space="0" w:color="auto"/>
        <w:left w:val="none" w:sz="0" w:space="0" w:color="auto"/>
        <w:bottom w:val="none" w:sz="0" w:space="0" w:color="auto"/>
        <w:right w:val="none" w:sz="0" w:space="0" w:color="auto"/>
      </w:divBdr>
    </w:div>
    <w:div w:id="1439905903">
      <w:bodyDiv w:val="1"/>
      <w:marLeft w:val="0"/>
      <w:marRight w:val="0"/>
      <w:marTop w:val="0"/>
      <w:marBottom w:val="0"/>
      <w:divBdr>
        <w:top w:val="none" w:sz="0" w:space="0" w:color="auto"/>
        <w:left w:val="none" w:sz="0" w:space="0" w:color="auto"/>
        <w:bottom w:val="none" w:sz="0" w:space="0" w:color="auto"/>
        <w:right w:val="none" w:sz="0" w:space="0" w:color="auto"/>
      </w:divBdr>
    </w:div>
    <w:div w:id="1633712425">
      <w:bodyDiv w:val="1"/>
      <w:marLeft w:val="0"/>
      <w:marRight w:val="0"/>
      <w:marTop w:val="0"/>
      <w:marBottom w:val="0"/>
      <w:divBdr>
        <w:top w:val="none" w:sz="0" w:space="0" w:color="auto"/>
        <w:left w:val="none" w:sz="0" w:space="0" w:color="auto"/>
        <w:bottom w:val="none" w:sz="0" w:space="0" w:color="auto"/>
        <w:right w:val="none" w:sz="0" w:space="0" w:color="auto"/>
      </w:divBdr>
    </w:div>
    <w:div w:id="1681855168">
      <w:bodyDiv w:val="1"/>
      <w:marLeft w:val="0"/>
      <w:marRight w:val="0"/>
      <w:marTop w:val="0"/>
      <w:marBottom w:val="0"/>
      <w:divBdr>
        <w:top w:val="none" w:sz="0" w:space="0" w:color="auto"/>
        <w:left w:val="none" w:sz="0" w:space="0" w:color="auto"/>
        <w:bottom w:val="none" w:sz="0" w:space="0" w:color="auto"/>
        <w:right w:val="none" w:sz="0" w:space="0" w:color="auto"/>
      </w:divBdr>
    </w:div>
    <w:div w:id="1856724730">
      <w:bodyDiv w:val="1"/>
      <w:marLeft w:val="0"/>
      <w:marRight w:val="0"/>
      <w:marTop w:val="0"/>
      <w:marBottom w:val="0"/>
      <w:divBdr>
        <w:top w:val="none" w:sz="0" w:space="0" w:color="auto"/>
        <w:left w:val="none" w:sz="0" w:space="0" w:color="auto"/>
        <w:bottom w:val="none" w:sz="0" w:space="0" w:color="auto"/>
        <w:right w:val="none" w:sz="0" w:space="0" w:color="auto"/>
      </w:divBdr>
    </w:div>
    <w:div w:id="1892034379">
      <w:bodyDiv w:val="1"/>
      <w:marLeft w:val="0"/>
      <w:marRight w:val="0"/>
      <w:marTop w:val="0"/>
      <w:marBottom w:val="0"/>
      <w:divBdr>
        <w:top w:val="none" w:sz="0" w:space="0" w:color="auto"/>
        <w:left w:val="none" w:sz="0" w:space="0" w:color="auto"/>
        <w:bottom w:val="none" w:sz="0" w:space="0" w:color="auto"/>
        <w:right w:val="none" w:sz="0" w:space="0" w:color="auto"/>
      </w:divBdr>
    </w:div>
    <w:div w:id="2027712231">
      <w:bodyDiv w:val="1"/>
      <w:marLeft w:val="0"/>
      <w:marRight w:val="0"/>
      <w:marTop w:val="0"/>
      <w:marBottom w:val="0"/>
      <w:divBdr>
        <w:top w:val="none" w:sz="0" w:space="0" w:color="auto"/>
        <w:left w:val="none" w:sz="0" w:space="0" w:color="auto"/>
        <w:bottom w:val="none" w:sz="0" w:space="0" w:color="auto"/>
        <w:right w:val="none" w:sz="0" w:space="0" w:color="auto"/>
      </w:divBdr>
    </w:div>
    <w:div w:id="210777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DB6B7-7341-43AF-9110-79AB4135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6763</Words>
  <Characters>40581</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Umowa nr WI</vt:lpstr>
    </vt:vector>
  </TitlesOfParts>
  <Company/>
  <LinksUpToDate>false</LinksUpToDate>
  <CharactersWithSpaces>47250</CharactersWithSpaces>
  <SharedDoc>false</SharedDoc>
  <HLinks>
    <vt:vector size="18" baseType="variant">
      <vt:variant>
        <vt:i4>2097207</vt:i4>
      </vt:variant>
      <vt:variant>
        <vt:i4>3</vt:i4>
      </vt:variant>
      <vt:variant>
        <vt:i4>0</vt:i4>
      </vt:variant>
      <vt:variant>
        <vt:i4>5</vt:i4>
      </vt:variant>
      <vt:variant>
        <vt:lpwstr>https://www.bgk.pl/programy-i-fundusze/programy/rzadowy-program-odbudowy-zabytkow-edycja-pierwsza/</vt:lpwstr>
      </vt:variant>
      <vt:variant>
        <vt:lpwstr/>
      </vt:variant>
      <vt:variant>
        <vt:i4>6619195</vt:i4>
      </vt:variant>
      <vt:variant>
        <vt:i4>0</vt:i4>
      </vt:variant>
      <vt:variant>
        <vt:i4>0</vt:i4>
      </vt:variant>
      <vt:variant>
        <vt:i4>5</vt:i4>
      </vt:variant>
      <vt:variant>
        <vt:lpwstr>https://sip.lex.pl/</vt:lpwstr>
      </vt:variant>
      <vt:variant>
        <vt:lpwstr>/document/16793127?unitId=art(2)pkt(7(b))&amp;cm=DOCUMENT</vt:lpwstr>
      </vt:variant>
      <vt:variant>
        <vt:i4>393224</vt:i4>
      </vt:variant>
      <vt:variant>
        <vt:i4>0</vt:i4>
      </vt:variant>
      <vt:variant>
        <vt:i4>0</vt:i4>
      </vt:variant>
      <vt:variant>
        <vt:i4>5</vt:i4>
      </vt:variant>
      <vt:variant>
        <vt:lpwstr>https://dziennikigus.stat.gov.pl/dzienniki-urzedowe-gus/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WI</dc:title>
  <dc:subject/>
  <dc:creator>EW</dc:creator>
  <cp:keywords>dostępność</cp:keywords>
  <cp:lastModifiedBy>Ewelina Kubiak</cp:lastModifiedBy>
  <cp:revision>4</cp:revision>
  <cp:lastPrinted>2026-04-17T10:00:00Z</cp:lastPrinted>
  <dcterms:created xsi:type="dcterms:W3CDTF">2026-04-08T08:01:00Z</dcterms:created>
  <dcterms:modified xsi:type="dcterms:W3CDTF">2026-04-17T10:00:00Z</dcterms:modified>
</cp:coreProperties>
</file>