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F2B55" w14:textId="2B1F2C85" w:rsidR="00B865F4" w:rsidRDefault="00AD6DA1" w:rsidP="00B86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 w:type="textWrapping" w:clear="all"/>
      </w:r>
    </w:p>
    <w:p w14:paraId="07BF6396" w14:textId="6DCD7A30" w:rsidR="00B865F4" w:rsidRPr="00B865F4" w:rsidRDefault="00B865F4" w:rsidP="00B865F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Nabór uzupełniający wniosków do programu "Asystent osobisty osoby </w:t>
      </w:r>
      <w:r w:rsidR="005B5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z niepełnosprawnością" dla Jednostek Samorządu Terytorialnego </w:t>
      </w:r>
      <w:r w:rsidR="005B5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- edycja 2026</w:t>
      </w:r>
    </w:p>
    <w:p w14:paraId="5798B1CA" w14:textId="39BDD0F1" w:rsidR="00B865F4" w:rsidRPr="00B865F4" w:rsidRDefault="00B865F4" w:rsidP="00B865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Centrum Usług Społecznych w Solcu Kujawskim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realizator Programu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związku </w:t>
      </w:r>
      <w:r w:rsidR="006732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ogłoszonym przez Ministerstwo Rodziny, Pracy i Polityki Społecznej Program</w:t>
      </w:r>
      <w:r w:rsidR="00D513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„Asystent osobisty osoby z niepełnosprawnością” - edycja 2026, przeprowadza nabór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uzupełniający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wniosków do programu.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Cel i adresaci Programu: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Głównym celem Programu jest wprowadzenie usług asystencji osobistej jako formy ogólnodostępnego wsparcia w wykonywaniu codziennych czynności oraz funkcjonowaniu </w:t>
      </w:r>
      <w:r w:rsidR="006732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życiu społecznym.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Adresatami programu są: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1.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dzieci od ukończenia 2. roku życia do ukończenia 16. roku życia posiadające orzeczenie </w:t>
      </w:r>
      <w:r w:rsidR="006732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niepełnosprawności łącznie ze wskazaniami w pkt 7 i 8 w orzeczeniu o niepełnosprawności – konieczności stałej lub długotrwałej opieki lub pomocy innej osoby w związku ze znacznie ograniczoną możliwością samodzielnej egzystencji oraz konieczności stałego współudziału na co dzień opiekuna dziecka w procesie jego leczenia, rehabilitacji i edukacji  oraz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osoby z niepełnosprawnościami posiadające orzeczenie: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znacznym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stopniu   niepełnosprawności albo o umiarkowanym stopniu niepełnosprawności albo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3.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traktowane na równi z orzeczeniami wymienionymi w lit. a i b, zgodnie z art. 5 i art. 62 ustawy z dnia 27 sierpnia 1997 r. o rehabilitacji zawodowej i społecznej oraz zatrudnianiu osób niepełnosprawnych.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 czym będą polegać usługi asystenta: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Usługi asystencji osobistej polegają na wspieraniu przez asystenta osoby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niepełnosprawnością w różnych sferach życia, w tym: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1) wsparciu uczestnika w czynnościach samoobsługowych, w tym utrzymaniu higieny osobistej;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2) wsparcie uczestnika w prowadzeniu gospodarstwa domowego i wypełnianiu ról w rodzinie;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3)</w:t>
      </w:r>
      <w:r w:rsidR="00AB20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wsparciu uczestnika w przemieszczaniu się poza miejscem zamieszkania;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4) wsparciu uczestnika w podejmowaniu aktywności życiowej i komunikowaniu się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otoczeniem.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Szczegółowe informacje o Programie dostępne są na stronie internetowej Pełnomocnika Rządu ds. Osób Niepełnosprawnych pod adresem: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hyperlink r:id="rId8" w:history="1">
        <w:r w:rsidRPr="00B865F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https://www.gov.pl/web/rodzina/nabor-wnioskow-w-ramach-resortowego-programu-ministra-rodziny-pracy-i-polityki-spolecznej-asystent-osobisty-osoby-z-niepelnosprawnoscia-dla-jednostek-samorzadu-terytorialnego--edycja-2026</w:t>
        </w:r>
      </w:hyperlink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Osoby zainteresowane skorzystaniem z usług asystenta osobistego proszone są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 dostarczenie: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1.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Karty zgłoszenia do Programu;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2.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Karty zakresu czynności ;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3.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Kserokopię orzeczenia o znacznym lub umiarkowanym stopniu niepełnosprawności lub orzeczenia równoważnego – umożliwiające weryfikację, czy osoba posiada uprawnienia do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uczestnictwa w Programie (oryginał do wglądu)lub w przypadku dzieci od ukończenia 2 roku życia do ukończenia 16 roku życia orzeczenie o niepełnosprawności łącznie ze wskazaniami w pkt 7 i 8 w orzeczeniu o  niepełnosprawności – konieczności stałej lub długotrwałej opieki lub pomocy innej osoby w związku ze znacznie ograniczoną możliwością samodzielnej egzystencji oraz konieczności stałego współudziału na co dzień opiekuna dziecka w procesie jego leczenia, rehabilitacji i edukacji;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4.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Kserokopię pełnomocnictwa notarialnego, orzeczenia lub zaświadczenia z sądu o ustaleniu opiekuna prawnego – jeśli dotyczy (oryginał do wglądu);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5.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wskazaniu asystenta (jeśli dotyczy);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6.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Klauzulę RODO – Ministerstwo;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 xml:space="preserve">7. 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Klauzulę RODO – CUS.</w:t>
      </w:r>
    </w:p>
    <w:p w14:paraId="17E97F42" w14:textId="61E60028" w:rsidR="00B865F4" w:rsidRPr="00B865F4" w:rsidRDefault="00B865F4" w:rsidP="00B86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ZGŁ</w:t>
      </w:r>
      <w:r w:rsidR="0078523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</w:t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SZENIA DO PROGRAMU: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Karty zgłoszenia wraz z załącznikami do programu należy złożyć </w:t>
      </w:r>
      <w:r w:rsidR="00785237" w:rsidRPr="0067324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od </w:t>
      </w:r>
      <w:r w:rsidR="006606C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06</w:t>
      </w:r>
      <w:r w:rsidR="000A40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.10</w:t>
      </w:r>
      <w:r w:rsidR="00785237" w:rsidRPr="0067324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.2026 do</w:t>
      </w:r>
      <w:r w:rsidR="00944AF1" w:rsidRPr="006732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E870C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20.10</w:t>
      </w:r>
      <w:bookmarkStart w:id="0" w:name="_GoBack"/>
      <w:bookmarkEnd w:id="0"/>
      <w:r w:rsidR="00944AF1" w:rsidRPr="0067324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.2026</w:t>
      </w:r>
      <w:r w:rsidR="00944AF1" w:rsidRPr="006732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44AF1" w:rsidRPr="0067324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roku</w:t>
      </w:r>
      <w:r w:rsidR="00944AF1" w:rsidRPr="006732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44A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73C3B787" w14:textId="7DA40A4F" w:rsidR="00B865F4" w:rsidRPr="00B865F4" w:rsidRDefault="00B865F4" w:rsidP="00B865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Centrum Usług Społecznych Plac Jana Pawł</w:t>
      </w:r>
      <w:r w:rsidR="003933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B865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II 4, w godzinach pracy CUS;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 </w:t>
      </w:r>
    </w:p>
    <w:p w14:paraId="3664AADB" w14:textId="77777777" w:rsidR="00B865F4" w:rsidRPr="00B865F4" w:rsidRDefault="00B865F4" w:rsidP="00B865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informacje dotyczące Programu pod nr telefonu: 668 379 007 </w:t>
      </w:r>
    </w:p>
    <w:p w14:paraId="4EFB744A" w14:textId="79E0589D" w:rsidR="00B865F4" w:rsidRDefault="00B865F4" w:rsidP="00B865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głoszenia będą weryfikowane na bieżąco pod względem kompletności dokumentów.</w:t>
      </w:r>
    </w:p>
    <w:p w14:paraId="1FA927D5" w14:textId="48397A0B" w:rsidR="00B865F4" w:rsidRPr="00B865F4" w:rsidRDefault="00B865F4" w:rsidP="00B865F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br/>
      </w:r>
    </w:p>
    <w:p w14:paraId="3769CDE7" w14:textId="77777777" w:rsidR="00B865F4" w:rsidRPr="00B865F4" w:rsidRDefault="00B865F4" w:rsidP="00B865F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65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86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096D9F23" w14:textId="77777777" w:rsidR="00041DAA" w:rsidRDefault="00041DAA"/>
    <w:sectPr w:rsidR="00041DA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51BAA" w14:textId="77777777" w:rsidR="00BD0BE4" w:rsidRDefault="00BD0BE4" w:rsidP="00AD6DA1">
      <w:pPr>
        <w:spacing w:after="0" w:line="240" w:lineRule="auto"/>
      </w:pPr>
      <w:r>
        <w:separator/>
      </w:r>
    </w:p>
  </w:endnote>
  <w:endnote w:type="continuationSeparator" w:id="0">
    <w:p w14:paraId="0BA39163" w14:textId="77777777" w:rsidR="00BD0BE4" w:rsidRDefault="00BD0BE4" w:rsidP="00AD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8454A" w14:textId="77777777" w:rsidR="00BD0BE4" w:rsidRDefault="00BD0BE4" w:rsidP="00AD6DA1">
      <w:pPr>
        <w:spacing w:after="0" w:line="240" w:lineRule="auto"/>
      </w:pPr>
      <w:r>
        <w:separator/>
      </w:r>
    </w:p>
  </w:footnote>
  <w:footnote w:type="continuationSeparator" w:id="0">
    <w:p w14:paraId="39CA899E" w14:textId="77777777" w:rsidR="00BD0BE4" w:rsidRDefault="00BD0BE4" w:rsidP="00AD6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1FC4F" w14:textId="6096B832" w:rsidR="00AD6DA1" w:rsidRDefault="00AD6DA1">
    <w:pPr>
      <w:pStyle w:val="Nagwek"/>
    </w:pPr>
    <w:r>
      <w:rPr>
        <w:noProof/>
        <w:sz w:val="16"/>
        <w:szCs w:val="16"/>
      </w:rPr>
      <w:t xml:space="preserve"> </w:t>
    </w:r>
    <w:r>
      <w:rPr>
        <w:noProof/>
        <w:sz w:val="16"/>
        <w:szCs w:val="16"/>
        <w:lang w:eastAsia="pl-PL"/>
      </w:rPr>
      <w:drawing>
        <wp:inline distT="0" distB="0" distL="0" distR="0" wp14:anchorId="24E76EDA" wp14:editId="5D946813">
          <wp:extent cx="2263140" cy="548640"/>
          <wp:effectExtent l="0" t="0" r="0" b="0"/>
          <wp:docPr id="132496014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314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</w:rPr>
      <w:t xml:space="preserve">                                              </w:t>
    </w:r>
    <w:r>
      <w:rPr>
        <w:noProof/>
        <w:lang w:eastAsia="pl-PL"/>
      </w:rPr>
      <w:drawing>
        <wp:inline distT="0" distB="0" distL="0" distR="0" wp14:anchorId="20CD2A5C" wp14:editId="79DEC75C">
          <wp:extent cx="2186940" cy="571500"/>
          <wp:effectExtent l="0" t="0" r="3810" b="0"/>
          <wp:docPr id="724737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7084"/>
    <w:multiLevelType w:val="multilevel"/>
    <w:tmpl w:val="6DAE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5F4"/>
    <w:rsid w:val="000141F0"/>
    <w:rsid w:val="00041DAA"/>
    <w:rsid w:val="000A40B9"/>
    <w:rsid w:val="000B7219"/>
    <w:rsid w:val="001318B4"/>
    <w:rsid w:val="002166CF"/>
    <w:rsid w:val="002452DC"/>
    <w:rsid w:val="00393386"/>
    <w:rsid w:val="00467755"/>
    <w:rsid w:val="004D3D3A"/>
    <w:rsid w:val="005B5DCB"/>
    <w:rsid w:val="006606CF"/>
    <w:rsid w:val="006727F7"/>
    <w:rsid w:val="00673243"/>
    <w:rsid w:val="00785237"/>
    <w:rsid w:val="007E70D1"/>
    <w:rsid w:val="008640CE"/>
    <w:rsid w:val="00865C04"/>
    <w:rsid w:val="00923B39"/>
    <w:rsid w:val="0093547D"/>
    <w:rsid w:val="00944AF1"/>
    <w:rsid w:val="009778FA"/>
    <w:rsid w:val="009915CE"/>
    <w:rsid w:val="00A327F0"/>
    <w:rsid w:val="00AB209D"/>
    <w:rsid w:val="00AD6DA1"/>
    <w:rsid w:val="00AF43D2"/>
    <w:rsid w:val="00B8416E"/>
    <w:rsid w:val="00B865F4"/>
    <w:rsid w:val="00BD0BE4"/>
    <w:rsid w:val="00C74CB1"/>
    <w:rsid w:val="00D51365"/>
    <w:rsid w:val="00DF316A"/>
    <w:rsid w:val="00E870C6"/>
    <w:rsid w:val="00E90421"/>
    <w:rsid w:val="00F4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9A7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6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6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6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6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6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6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6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6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6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6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6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6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65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65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65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65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65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65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6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6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6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6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6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65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65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65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6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65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65F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D6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6DA1"/>
  </w:style>
  <w:style w:type="paragraph" w:styleId="Stopka">
    <w:name w:val="footer"/>
    <w:basedOn w:val="Normalny"/>
    <w:link w:val="StopkaZnak"/>
    <w:uiPriority w:val="99"/>
    <w:unhideWhenUsed/>
    <w:rsid w:val="00AD6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6DA1"/>
  </w:style>
  <w:style w:type="paragraph" w:styleId="Tekstdymka">
    <w:name w:val="Balloon Text"/>
    <w:basedOn w:val="Normalny"/>
    <w:link w:val="TekstdymkaZnak"/>
    <w:uiPriority w:val="99"/>
    <w:semiHidden/>
    <w:unhideWhenUsed/>
    <w:rsid w:val="000A4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0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6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6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6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6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6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6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6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6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6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6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6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6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65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65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65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65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65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65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6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6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6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6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6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65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65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65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6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65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65F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D6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6DA1"/>
  </w:style>
  <w:style w:type="paragraph" w:styleId="Stopka">
    <w:name w:val="footer"/>
    <w:basedOn w:val="Normalny"/>
    <w:link w:val="StopkaZnak"/>
    <w:uiPriority w:val="99"/>
    <w:unhideWhenUsed/>
    <w:rsid w:val="00AD6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6DA1"/>
  </w:style>
  <w:style w:type="paragraph" w:styleId="Tekstdymka">
    <w:name w:val="Balloon Text"/>
    <w:basedOn w:val="Normalny"/>
    <w:link w:val="TekstdymkaZnak"/>
    <w:uiPriority w:val="99"/>
    <w:semiHidden/>
    <w:unhideWhenUsed/>
    <w:rsid w:val="000A4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1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dzina/nabor-wnioskow-w-ramach-resortowego-programu-ministra-rodziny-pracy-i-polityki-spolecznej-asystent-osobisty-osoby-z-niepelnosprawnoscia-dla-jednostek-samorzadu-terytorialnego--edycja-202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Organiak</dc:creator>
  <cp:keywords/>
  <dc:description/>
  <cp:lastModifiedBy>PC</cp:lastModifiedBy>
  <cp:revision>4</cp:revision>
  <cp:lastPrinted>2026-01-05T10:56:00Z</cp:lastPrinted>
  <dcterms:created xsi:type="dcterms:W3CDTF">2026-10-06T11:25:00Z</dcterms:created>
  <dcterms:modified xsi:type="dcterms:W3CDTF">2026-10-06T12:04:00Z</dcterms:modified>
</cp:coreProperties>
</file>