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89CA" w14:textId="7CF6885A" w:rsidR="00697357" w:rsidRPr="00591783" w:rsidRDefault="00406E0C" w:rsidP="00CD1018">
      <w:pPr>
        <w:jc w:val="center"/>
        <w:rPr>
          <w:rFonts w:cstheme="minorHAnsi"/>
          <w:b/>
          <w:bCs/>
          <w:sz w:val="24"/>
          <w:szCs w:val="24"/>
        </w:rPr>
      </w:pPr>
      <w:r w:rsidRPr="00591783">
        <w:rPr>
          <w:rFonts w:cstheme="minorHAnsi"/>
          <w:b/>
          <w:bCs/>
          <w:sz w:val="24"/>
          <w:szCs w:val="24"/>
        </w:rPr>
        <w:t>UMOWA NR WIPP-BPP</w:t>
      </w:r>
      <w:r w:rsidR="00BE6DFD" w:rsidRPr="00591783">
        <w:rPr>
          <w:rFonts w:cstheme="minorHAnsi"/>
          <w:b/>
          <w:bCs/>
          <w:sz w:val="24"/>
          <w:szCs w:val="24"/>
        </w:rPr>
        <w:t>……..</w:t>
      </w:r>
      <w:r w:rsidRPr="00591783">
        <w:rPr>
          <w:rFonts w:cstheme="minorHAnsi"/>
          <w:b/>
          <w:bCs/>
          <w:sz w:val="24"/>
          <w:szCs w:val="24"/>
        </w:rPr>
        <w:t>/202</w:t>
      </w:r>
      <w:r w:rsidR="00B309DE" w:rsidRPr="00591783">
        <w:rPr>
          <w:rFonts w:cstheme="minorHAnsi"/>
          <w:b/>
          <w:bCs/>
          <w:sz w:val="24"/>
          <w:szCs w:val="24"/>
        </w:rPr>
        <w:t>4</w:t>
      </w:r>
    </w:p>
    <w:p w14:paraId="7A5EF317" w14:textId="4542F3E7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 xml:space="preserve">W dniu </w:t>
      </w:r>
      <w:r w:rsidR="00BE6DFD" w:rsidRPr="00591783">
        <w:rPr>
          <w:rFonts w:cstheme="minorHAnsi"/>
          <w:color w:val="2D2D2D"/>
        </w:rPr>
        <w:t>…………..</w:t>
      </w:r>
      <w:r w:rsidR="001335D9" w:rsidRPr="00591783">
        <w:rPr>
          <w:rFonts w:cstheme="minorHAnsi"/>
          <w:color w:val="2D2D2D"/>
        </w:rPr>
        <w:t xml:space="preserve">. </w:t>
      </w:r>
      <w:r w:rsidRPr="00591783">
        <w:rPr>
          <w:rFonts w:cstheme="minorHAnsi"/>
          <w:color w:val="2D2D2D"/>
        </w:rPr>
        <w:t xml:space="preserve">w Solcu Kujawskim pomiędzy: </w:t>
      </w:r>
    </w:p>
    <w:p w14:paraId="58BF99F1" w14:textId="77777777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</w:p>
    <w:p w14:paraId="0A91C2E4" w14:textId="77777777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  <w:r w:rsidRPr="00591783">
        <w:rPr>
          <w:rFonts w:cstheme="minorHAnsi"/>
          <w:b/>
          <w:bCs/>
          <w:color w:val="2D2D2D"/>
        </w:rPr>
        <w:t xml:space="preserve">Gminą Solec Kujawski </w:t>
      </w:r>
      <w:r w:rsidRPr="00591783">
        <w:rPr>
          <w:rFonts w:cstheme="minorHAnsi"/>
          <w:color w:val="2D2D2D"/>
        </w:rPr>
        <w:t xml:space="preserve">z siedzibą Urzędu Miejskiego w Solcu Kujawskim, ul. 23 Stycznia 7; 86-050 Solec Kujawski, NIP 5542892492, REGON 092350702, zwaną w dalszej treści Umowy </w:t>
      </w:r>
      <w:r w:rsidRPr="00591783">
        <w:rPr>
          <w:rFonts w:cstheme="minorHAnsi"/>
          <w:b/>
          <w:bCs/>
          <w:color w:val="2D2D2D"/>
        </w:rPr>
        <w:t xml:space="preserve">„Zamawiającym”, </w:t>
      </w:r>
      <w:r w:rsidRPr="00591783">
        <w:rPr>
          <w:rFonts w:cstheme="minorHAnsi"/>
          <w:color w:val="2D2D2D"/>
        </w:rPr>
        <w:t xml:space="preserve">reprezentowaną przez: </w:t>
      </w:r>
    </w:p>
    <w:p w14:paraId="173454B5" w14:textId="77777777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2D2D2D"/>
        </w:rPr>
      </w:pPr>
      <w:r w:rsidRPr="00591783">
        <w:rPr>
          <w:rFonts w:cstheme="minorHAnsi"/>
          <w:b/>
          <w:bCs/>
          <w:color w:val="2D2D2D"/>
        </w:rPr>
        <w:t xml:space="preserve">Teresę </w:t>
      </w:r>
      <w:proofErr w:type="spellStart"/>
      <w:r w:rsidRPr="00591783">
        <w:rPr>
          <w:rFonts w:cstheme="minorHAnsi"/>
          <w:b/>
          <w:bCs/>
          <w:color w:val="2D2D2D"/>
        </w:rPr>
        <w:t>Substyk</w:t>
      </w:r>
      <w:proofErr w:type="spellEnd"/>
      <w:r w:rsidRPr="00591783">
        <w:rPr>
          <w:rFonts w:cstheme="minorHAnsi"/>
          <w:b/>
          <w:bCs/>
          <w:color w:val="2D2D2D"/>
        </w:rPr>
        <w:t xml:space="preserve">- Burmistrza Solca Kujawskiego, </w:t>
      </w:r>
    </w:p>
    <w:p w14:paraId="720C89C3" w14:textId="708A9B3A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  <w:r w:rsidRPr="00591783">
        <w:rPr>
          <w:rFonts w:cstheme="minorHAnsi"/>
          <w:b/>
          <w:bCs/>
          <w:color w:val="2D2D2D"/>
        </w:rPr>
        <w:t xml:space="preserve">przy kontrasygnacie </w:t>
      </w:r>
      <w:r w:rsidR="00BE6DFD" w:rsidRPr="00591783">
        <w:rPr>
          <w:rFonts w:cstheme="minorHAnsi"/>
          <w:b/>
          <w:bCs/>
          <w:color w:val="2D2D2D"/>
        </w:rPr>
        <w:t>Aliny Kowalskiej</w:t>
      </w:r>
      <w:r w:rsidRPr="00591783">
        <w:rPr>
          <w:rFonts w:cstheme="minorHAnsi"/>
          <w:b/>
          <w:bCs/>
          <w:color w:val="2D2D2D"/>
        </w:rPr>
        <w:t xml:space="preserve"> </w:t>
      </w:r>
      <w:r w:rsidR="00406E0C" w:rsidRPr="00591783">
        <w:rPr>
          <w:rFonts w:cstheme="minorHAnsi"/>
          <w:b/>
          <w:bCs/>
          <w:color w:val="2D2D2D"/>
        </w:rPr>
        <w:t>–</w:t>
      </w:r>
      <w:r w:rsidRPr="00591783">
        <w:rPr>
          <w:rFonts w:cstheme="minorHAnsi"/>
          <w:b/>
          <w:bCs/>
          <w:color w:val="2D2D2D"/>
        </w:rPr>
        <w:t xml:space="preserve"> </w:t>
      </w:r>
      <w:r w:rsidR="00BE6DFD" w:rsidRPr="00591783">
        <w:rPr>
          <w:rFonts w:cstheme="minorHAnsi"/>
          <w:b/>
          <w:bCs/>
          <w:color w:val="2D2D2D"/>
        </w:rPr>
        <w:t>Skarbnika</w:t>
      </w:r>
      <w:r w:rsidR="00406E0C" w:rsidRPr="00591783">
        <w:rPr>
          <w:rFonts w:cstheme="minorHAnsi"/>
          <w:b/>
          <w:bCs/>
          <w:color w:val="2D2D2D"/>
        </w:rPr>
        <w:t xml:space="preserve"> Gminy Solec Kujawski</w:t>
      </w:r>
      <w:r w:rsidRPr="00591783">
        <w:rPr>
          <w:rFonts w:cstheme="minorHAnsi"/>
          <w:color w:val="2D2D2D"/>
        </w:rPr>
        <w:t xml:space="preserve"> </w:t>
      </w:r>
    </w:p>
    <w:p w14:paraId="6B54BD6F" w14:textId="77777777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rPr>
          <w:rFonts w:cstheme="minorHAnsi"/>
          <w:color w:val="2D2D2D"/>
        </w:rPr>
      </w:pPr>
    </w:p>
    <w:p w14:paraId="660DE7DD" w14:textId="4DA26DA2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>a</w:t>
      </w:r>
    </w:p>
    <w:p w14:paraId="3241B461" w14:textId="77777777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2D2D2D"/>
        </w:rPr>
      </w:pPr>
    </w:p>
    <w:p w14:paraId="3E84E406" w14:textId="4E7A02FE" w:rsidR="00CD1018" w:rsidRPr="00591783" w:rsidRDefault="00BE6DFD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  <w:r w:rsidRPr="00591783">
        <w:rPr>
          <w:rFonts w:cstheme="minorHAnsi"/>
          <w:b/>
          <w:bCs/>
          <w:color w:val="2D2D2D"/>
        </w:rPr>
        <w:t>……………………………………………………………………………………………………………………………………………………….</w:t>
      </w:r>
      <w:r w:rsidR="00CD1018" w:rsidRPr="00591783">
        <w:rPr>
          <w:rFonts w:cstheme="minorHAnsi"/>
          <w:color w:val="2D2D2D"/>
        </w:rPr>
        <w:t xml:space="preserve">, NIP </w:t>
      </w:r>
      <w:r w:rsidRPr="00591783">
        <w:rPr>
          <w:rFonts w:cstheme="minorHAnsi"/>
          <w:color w:val="2D2D2D"/>
        </w:rPr>
        <w:t>…………………</w:t>
      </w:r>
      <w:r w:rsidR="00CD1018" w:rsidRPr="00591783">
        <w:rPr>
          <w:rFonts w:cstheme="minorHAnsi"/>
          <w:color w:val="2D2D2D"/>
        </w:rPr>
        <w:t xml:space="preserve">, REGON </w:t>
      </w:r>
      <w:r w:rsidRPr="00591783">
        <w:rPr>
          <w:rFonts w:cstheme="minorHAnsi"/>
          <w:color w:val="2D2D2D"/>
        </w:rPr>
        <w:t>……………………</w:t>
      </w:r>
      <w:r w:rsidR="00CD1018" w:rsidRPr="00591783">
        <w:rPr>
          <w:rFonts w:cstheme="minorHAnsi"/>
          <w:color w:val="2D2D2D"/>
        </w:rPr>
        <w:t xml:space="preserve">, </w:t>
      </w:r>
      <w:r w:rsidRPr="00591783">
        <w:rPr>
          <w:rFonts w:cstheme="minorHAnsi"/>
          <w:color w:val="2D2D2D"/>
        </w:rPr>
        <w:t>………………………………………………………………………………..</w:t>
      </w:r>
      <w:r w:rsidR="00472FC4" w:rsidRPr="00591783">
        <w:rPr>
          <w:rFonts w:cstheme="minorHAnsi"/>
          <w:color w:val="2D2D2D"/>
        </w:rPr>
        <w:t xml:space="preserve">  z</w:t>
      </w:r>
      <w:r w:rsidR="00CD1018" w:rsidRPr="00591783">
        <w:rPr>
          <w:rFonts w:cstheme="minorHAnsi"/>
          <w:color w:val="2D2D2D"/>
        </w:rPr>
        <w:t>wanym w dalszej treści Umowy „WYKONAWCĄ”,</w:t>
      </w:r>
    </w:p>
    <w:p w14:paraId="0B2C92C0" w14:textId="32D379A8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2D2D2D"/>
        </w:rPr>
      </w:pPr>
      <w:r w:rsidRPr="00591783">
        <w:rPr>
          <w:rFonts w:cstheme="minorHAnsi"/>
          <w:b/>
          <w:bCs/>
          <w:color w:val="2D2D2D"/>
        </w:rPr>
        <w:t>łącznie w dalszej części umowy nazywan</w:t>
      </w:r>
      <w:r w:rsidR="0022527E" w:rsidRPr="00591783">
        <w:rPr>
          <w:rFonts w:cstheme="minorHAnsi"/>
          <w:b/>
          <w:bCs/>
          <w:color w:val="2D2D2D"/>
        </w:rPr>
        <w:t>ymi</w:t>
      </w:r>
      <w:r w:rsidRPr="00591783">
        <w:rPr>
          <w:rFonts w:cstheme="minorHAnsi"/>
          <w:b/>
          <w:bCs/>
          <w:color w:val="2D2D2D"/>
        </w:rPr>
        <w:t xml:space="preserve"> Stronami</w:t>
      </w:r>
      <w:r w:rsidR="00472FC4" w:rsidRPr="00591783">
        <w:rPr>
          <w:rFonts w:cstheme="minorHAnsi"/>
          <w:b/>
          <w:bCs/>
          <w:color w:val="2D2D2D"/>
        </w:rPr>
        <w:t>,</w:t>
      </w:r>
    </w:p>
    <w:p w14:paraId="480677B0" w14:textId="6A7AD5DC" w:rsidR="00CD1018" w:rsidRPr="00591783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 xml:space="preserve">na podstawie udzielonego przez Zamawiającego zamówienia publicznego o wartości poniżej </w:t>
      </w:r>
      <w:r w:rsidR="0022527E" w:rsidRPr="00591783">
        <w:rPr>
          <w:rFonts w:cstheme="minorHAnsi"/>
          <w:color w:val="2D2D2D"/>
        </w:rPr>
        <w:t>1</w:t>
      </w:r>
      <w:r w:rsidRPr="00591783">
        <w:rPr>
          <w:rFonts w:cstheme="minorHAnsi"/>
          <w:color w:val="2D2D2D"/>
        </w:rPr>
        <w:t>30</w:t>
      </w:r>
      <w:r w:rsidR="0022527E" w:rsidRPr="00591783">
        <w:rPr>
          <w:rFonts w:cstheme="minorHAnsi"/>
          <w:color w:val="2D2D2D"/>
        </w:rPr>
        <w:t> 000 zł</w:t>
      </w:r>
      <w:r w:rsidRPr="00591783">
        <w:rPr>
          <w:rFonts w:cstheme="minorHAnsi"/>
          <w:color w:val="2D2D2D"/>
        </w:rPr>
        <w:t>, została zawarta umowa o następującej treści:</w:t>
      </w:r>
    </w:p>
    <w:p w14:paraId="26727405" w14:textId="77777777" w:rsidR="00CD1018" w:rsidRPr="00591783" w:rsidRDefault="00CD1018" w:rsidP="00CD1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D2D2D"/>
        </w:rPr>
      </w:pPr>
    </w:p>
    <w:p w14:paraId="2A48C183" w14:textId="77777777" w:rsidR="00CD1018" w:rsidRPr="00591783" w:rsidRDefault="00CD1018" w:rsidP="00CD1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D2D2D"/>
        </w:rPr>
      </w:pPr>
    </w:p>
    <w:p w14:paraId="0D7C472C" w14:textId="45E112EB" w:rsidR="00CD1018" w:rsidRPr="00591783" w:rsidRDefault="00CD1018" w:rsidP="00472FC4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  <w:color w:val="2D2D2D"/>
        </w:rPr>
      </w:pPr>
      <w:r w:rsidRPr="00591783">
        <w:rPr>
          <w:rFonts w:cstheme="minorHAnsi"/>
          <w:b/>
          <w:bCs/>
          <w:color w:val="2D2D2D"/>
        </w:rPr>
        <w:t>§</w:t>
      </w:r>
      <w:r w:rsidR="00E27C1D">
        <w:rPr>
          <w:rFonts w:cstheme="minorHAnsi"/>
          <w:b/>
          <w:bCs/>
          <w:color w:val="2D2D2D"/>
        </w:rPr>
        <w:t xml:space="preserve"> </w:t>
      </w:r>
      <w:r w:rsidRPr="00591783">
        <w:rPr>
          <w:rFonts w:cstheme="minorHAnsi"/>
          <w:b/>
          <w:bCs/>
          <w:color w:val="2D2D2D"/>
        </w:rPr>
        <w:t>1</w:t>
      </w:r>
    </w:p>
    <w:p w14:paraId="73C310B0" w14:textId="77777777" w:rsidR="00CD1018" w:rsidRPr="00591783" w:rsidRDefault="00CD1018" w:rsidP="00472FC4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  <w:color w:val="2D2D2D"/>
        </w:rPr>
      </w:pPr>
      <w:r w:rsidRPr="00591783">
        <w:rPr>
          <w:rFonts w:cstheme="minorHAnsi"/>
          <w:b/>
          <w:bCs/>
          <w:color w:val="2D2D2D"/>
        </w:rPr>
        <w:t>Przedmiot umowy</w:t>
      </w:r>
    </w:p>
    <w:p w14:paraId="6BC88E7C" w14:textId="26FD9686" w:rsidR="00CD1018" w:rsidRPr="00591783" w:rsidRDefault="00CD1018" w:rsidP="00472F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 xml:space="preserve">Zamawiający zleca a Wykonawca przyjmuje </w:t>
      </w:r>
      <w:r w:rsidR="007F5725" w:rsidRPr="00591783">
        <w:rPr>
          <w:rFonts w:cstheme="minorHAnsi"/>
          <w:color w:val="2D2D2D"/>
        </w:rPr>
        <w:t xml:space="preserve">na warunkach określonych w niniejszej umowie </w:t>
      </w:r>
      <w:r w:rsidR="001D03A1" w:rsidRPr="00591783">
        <w:rPr>
          <w:rFonts w:cstheme="minorHAnsi"/>
          <w:color w:val="2D2D2D"/>
        </w:rPr>
        <w:br/>
      </w:r>
      <w:r w:rsidR="007F5725" w:rsidRPr="00591783">
        <w:rPr>
          <w:rFonts w:cstheme="minorHAnsi"/>
          <w:color w:val="2D2D2D"/>
        </w:rPr>
        <w:t>do wykonania zadania: sporządz</w:t>
      </w:r>
      <w:r w:rsidR="00591783" w:rsidRPr="00591783">
        <w:rPr>
          <w:rFonts w:cstheme="minorHAnsi"/>
          <w:color w:val="2D2D2D"/>
        </w:rPr>
        <w:t>a</w:t>
      </w:r>
      <w:r w:rsidR="007F5725" w:rsidRPr="00591783">
        <w:rPr>
          <w:rFonts w:cstheme="minorHAnsi"/>
          <w:color w:val="2D2D2D"/>
        </w:rPr>
        <w:t xml:space="preserve">nie </w:t>
      </w:r>
      <w:r w:rsidR="0056187C" w:rsidRPr="00591783">
        <w:rPr>
          <w:rFonts w:cstheme="minorHAnsi"/>
          <w:color w:val="2D2D2D"/>
        </w:rPr>
        <w:t>projekt</w:t>
      </w:r>
      <w:r w:rsidR="007F5725" w:rsidRPr="00591783">
        <w:rPr>
          <w:rFonts w:cstheme="minorHAnsi"/>
          <w:color w:val="2D2D2D"/>
        </w:rPr>
        <w:t>ów</w:t>
      </w:r>
      <w:r w:rsidR="0056187C" w:rsidRPr="00591783">
        <w:rPr>
          <w:rFonts w:cstheme="minorHAnsi"/>
          <w:color w:val="2D2D2D"/>
        </w:rPr>
        <w:t xml:space="preserve"> decyzji o warunkach zabudowy</w:t>
      </w:r>
      <w:r w:rsidR="007F5725" w:rsidRPr="00591783">
        <w:rPr>
          <w:rFonts w:cstheme="minorHAnsi"/>
          <w:color w:val="2D2D2D"/>
        </w:rPr>
        <w:t xml:space="preserve"> wraz z analizą</w:t>
      </w:r>
      <w:r w:rsidR="0056187C" w:rsidRPr="00591783">
        <w:rPr>
          <w:rFonts w:cstheme="minorHAnsi"/>
          <w:color w:val="2D2D2D"/>
        </w:rPr>
        <w:t xml:space="preserve"> </w:t>
      </w:r>
      <w:r w:rsidR="007F5725" w:rsidRPr="00591783">
        <w:rPr>
          <w:rFonts w:cstheme="minorHAnsi"/>
          <w:color w:val="2D2D2D"/>
        </w:rPr>
        <w:t>oraz załącznikami graficznymi, projektów decyzji o ustaleniu lokalizacji inwestycji celu publicznego wraz z analizą oraz załącznikami graficznymi</w:t>
      </w:r>
      <w:r w:rsidR="002951C7">
        <w:rPr>
          <w:rFonts w:cstheme="minorHAnsi"/>
          <w:color w:val="2D2D2D"/>
        </w:rPr>
        <w:t xml:space="preserve"> (w tym odmowa i zmiana tych decyzji)</w:t>
      </w:r>
      <w:r w:rsidR="002951C7" w:rsidRPr="002951C7">
        <w:rPr>
          <w:rFonts w:cstheme="minorHAnsi"/>
        </w:rPr>
        <w:t>,</w:t>
      </w:r>
      <w:r w:rsidR="007F5725" w:rsidRPr="002951C7">
        <w:rPr>
          <w:rFonts w:cstheme="minorHAnsi"/>
        </w:rPr>
        <w:t xml:space="preserve"> </w:t>
      </w:r>
      <w:r w:rsidR="007F5725" w:rsidRPr="00591783">
        <w:rPr>
          <w:rFonts w:cstheme="minorHAnsi"/>
          <w:color w:val="2D2D2D"/>
        </w:rPr>
        <w:t>na podstawie wniosków przekazywanych przez Zamawiającego.</w:t>
      </w:r>
    </w:p>
    <w:p w14:paraId="1556F1D7" w14:textId="4CEE9068" w:rsidR="007F5725" w:rsidRPr="00591783" w:rsidRDefault="007F5725" w:rsidP="00472F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 xml:space="preserve">Wykonawca w dniu zawarcia umowy przedłoży kopię umowy lub innego dokumentu ubezpieczenia, potwierdzającego, że jest ubezpieczony od odpowiedzialności cywilnej, </w:t>
      </w:r>
      <w:r w:rsidR="001D03A1" w:rsidRPr="00591783">
        <w:rPr>
          <w:rFonts w:cstheme="minorHAnsi"/>
          <w:color w:val="2D2D2D"/>
        </w:rPr>
        <w:br/>
      </w:r>
      <w:r w:rsidRPr="00591783">
        <w:rPr>
          <w:rFonts w:cstheme="minorHAnsi"/>
          <w:color w:val="2D2D2D"/>
        </w:rPr>
        <w:t xml:space="preserve">w zakresie prowadzonej działalności urbanistycznej. Wykonawca zobowiązuje się </w:t>
      </w:r>
      <w:r w:rsidR="001D03A1" w:rsidRPr="00591783">
        <w:rPr>
          <w:rFonts w:cstheme="minorHAnsi"/>
          <w:color w:val="2D2D2D"/>
        </w:rPr>
        <w:br/>
      </w:r>
      <w:r w:rsidRPr="00591783">
        <w:rPr>
          <w:rFonts w:cstheme="minorHAnsi"/>
          <w:color w:val="2D2D2D"/>
        </w:rPr>
        <w:t>do przedłużenia umowy ubezpieczenia lub innego dokumentu</w:t>
      </w:r>
      <w:r w:rsidR="00A54DAA" w:rsidRPr="00591783">
        <w:rPr>
          <w:rFonts w:cstheme="minorHAnsi"/>
          <w:color w:val="FF0000"/>
        </w:rPr>
        <w:t>,</w:t>
      </w:r>
      <w:r w:rsidRPr="00591783">
        <w:rPr>
          <w:rFonts w:cstheme="minorHAnsi"/>
          <w:color w:val="2D2D2D"/>
        </w:rPr>
        <w:t xml:space="preserve"> jeśli stracą one ważność </w:t>
      </w:r>
      <w:r w:rsidR="001D03A1" w:rsidRPr="00591783">
        <w:rPr>
          <w:rFonts w:cstheme="minorHAnsi"/>
          <w:color w:val="2D2D2D"/>
        </w:rPr>
        <w:br/>
      </w:r>
      <w:r w:rsidRPr="00591783">
        <w:rPr>
          <w:rFonts w:cstheme="minorHAnsi"/>
          <w:color w:val="2D2D2D"/>
        </w:rPr>
        <w:t xml:space="preserve">w trakcie trwania umowy. W przypadku nie wywiązania się Wykonawcy z powyższych obowiązków, </w:t>
      </w:r>
      <w:r w:rsidR="00E423C9" w:rsidRPr="00591783">
        <w:rPr>
          <w:rFonts w:cstheme="minorHAnsi"/>
          <w:color w:val="2D2D2D"/>
        </w:rPr>
        <w:t>Z</w:t>
      </w:r>
      <w:r w:rsidRPr="00591783">
        <w:rPr>
          <w:rFonts w:cstheme="minorHAnsi"/>
          <w:color w:val="2D2D2D"/>
        </w:rPr>
        <w:t>amawiający będzie miał prawo odstąpić od umowy z winy Wykonawcy.</w:t>
      </w:r>
    </w:p>
    <w:p w14:paraId="080F0B42" w14:textId="04F35109" w:rsidR="00CD1018" w:rsidRPr="00591783" w:rsidRDefault="00CD1018" w:rsidP="00472F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>Szczegółowy zakres obejmuje:</w:t>
      </w:r>
    </w:p>
    <w:p w14:paraId="61DAFC76" w14:textId="1E33ED66" w:rsidR="001D03A1" w:rsidRPr="00591783" w:rsidRDefault="001D03A1" w:rsidP="001D03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>sporządzenie projektów decyzji o warunkach zabudowy wraz z analizą oraz załącznikami graficznymi</w:t>
      </w:r>
      <w:r w:rsidR="00F80EA0" w:rsidRPr="00591783">
        <w:rPr>
          <w:rFonts w:cstheme="minorHAnsi"/>
          <w:color w:val="2D2D2D"/>
        </w:rPr>
        <w:t>, w przypadku określonym w art. 59 ust. 1 ustawy z dnia 27 marca 2003</w:t>
      </w:r>
      <w:r w:rsidR="00591783" w:rsidRPr="00591783">
        <w:rPr>
          <w:rFonts w:cstheme="minorHAnsi"/>
          <w:color w:val="2D2D2D"/>
        </w:rPr>
        <w:t xml:space="preserve"> </w:t>
      </w:r>
      <w:r w:rsidR="00F80EA0" w:rsidRPr="00591783">
        <w:rPr>
          <w:rFonts w:cstheme="minorHAnsi"/>
          <w:color w:val="2D2D2D"/>
        </w:rPr>
        <w:t>r</w:t>
      </w:r>
      <w:r w:rsidR="00591783" w:rsidRPr="00591783">
        <w:rPr>
          <w:rFonts w:cstheme="minorHAnsi"/>
          <w:color w:val="2D2D2D"/>
        </w:rPr>
        <w:t>.</w:t>
      </w:r>
      <w:r w:rsidR="00F80EA0" w:rsidRPr="00591783">
        <w:rPr>
          <w:rFonts w:cstheme="minorHAnsi"/>
          <w:color w:val="2D2D2D"/>
        </w:rPr>
        <w:t xml:space="preserve"> </w:t>
      </w:r>
      <w:r w:rsidR="00B65BAD" w:rsidRPr="00591783">
        <w:rPr>
          <w:rFonts w:cstheme="minorHAnsi"/>
          <w:color w:val="2D2D2D"/>
        </w:rPr>
        <w:t xml:space="preserve">                </w:t>
      </w:r>
      <w:r w:rsidR="00F80EA0" w:rsidRPr="00591783">
        <w:rPr>
          <w:rFonts w:cstheme="minorHAnsi"/>
          <w:color w:val="2D2D2D"/>
        </w:rPr>
        <w:t>o planowaniu i zagospodarowaniu przestrzennym (Dz. U. z 2023</w:t>
      </w:r>
      <w:r w:rsidR="00591783" w:rsidRPr="00591783">
        <w:rPr>
          <w:rFonts w:cstheme="minorHAnsi"/>
          <w:color w:val="2D2D2D"/>
        </w:rPr>
        <w:t xml:space="preserve"> </w:t>
      </w:r>
      <w:r w:rsidR="00F80EA0" w:rsidRPr="00591783">
        <w:rPr>
          <w:rFonts w:cstheme="minorHAnsi"/>
          <w:color w:val="2D2D2D"/>
        </w:rPr>
        <w:t xml:space="preserve">r. poz. 977 z </w:t>
      </w:r>
      <w:proofErr w:type="spellStart"/>
      <w:r w:rsidR="00F80EA0" w:rsidRPr="00591783">
        <w:rPr>
          <w:rFonts w:cstheme="minorHAnsi"/>
          <w:color w:val="2D2D2D"/>
        </w:rPr>
        <w:t>późn</w:t>
      </w:r>
      <w:proofErr w:type="spellEnd"/>
      <w:r w:rsidR="00F80EA0" w:rsidRPr="00591783">
        <w:rPr>
          <w:rFonts w:cstheme="minorHAnsi"/>
          <w:color w:val="2D2D2D"/>
        </w:rPr>
        <w:t>. zm.), zwanej dalej „ustawą”</w:t>
      </w:r>
      <w:r w:rsidR="00A54DAA" w:rsidRPr="00591783">
        <w:rPr>
          <w:rFonts w:cstheme="minorHAnsi"/>
          <w:color w:val="2D2D2D"/>
        </w:rPr>
        <w:t>;</w:t>
      </w:r>
    </w:p>
    <w:p w14:paraId="4DD9AB13" w14:textId="140A7FF2" w:rsidR="00F80EA0" w:rsidRPr="00591783" w:rsidRDefault="00F80EA0" w:rsidP="001D03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 xml:space="preserve">sporządzenie projektów decyzji o ustaleniu lokalizacji inwestycji celu publicznego wraz </w:t>
      </w:r>
      <w:r w:rsidRPr="00591783">
        <w:rPr>
          <w:rFonts w:cstheme="minorHAnsi"/>
          <w:color w:val="2D2D2D"/>
        </w:rPr>
        <w:br/>
        <w:t>z analizą oraz załącznikami graficznymi, w przypadku określonym w art. 50 ust. 1 ustawy.</w:t>
      </w:r>
    </w:p>
    <w:p w14:paraId="39190C53" w14:textId="637B4263" w:rsidR="000C1E8B" w:rsidRPr="00591783" w:rsidRDefault="00E60108" w:rsidP="001D03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lastRenderedPageBreak/>
        <w:t>p</w:t>
      </w:r>
      <w:r w:rsidR="000C1E8B" w:rsidRPr="00591783">
        <w:rPr>
          <w:rFonts w:cstheme="minorHAnsi"/>
          <w:color w:val="2D2D2D"/>
        </w:rPr>
        <w:t>rojekty</w:t>
      </w:r>
      <w:r w:rsidR="00D712F5" w:rsidRPr="00591783">
        <w:rPr>
          <w:rFonts w:cstheme="minorHAnsi"/>
          <w:color w:val="2D2D2D"/>
        </w:rPr>
        <w:t xml:space="preserve"> decyzji, analizy, załączniki graficzne, muszą być opracowane w sposób zgodny </w:t>
      </w:r>
      <w:r w:rsidR="00D712F5" w:rsidRPr="00591783">
        <w:rPr>
          <w:rFonts w:cstheme="minorHAnsi"/>
          <w:color w:val="2D2D2D"/>
        </w:rPr>
        <w:br/>
        <w:t xml:space="preserve">z przepisami </w:t>
      </w:r>
      <w:r w:rsidR="001608E9" w:rsidRPr="00591783">
        <w:rPr>
          <w:rFonts w:cstheme="minorHAnsi"/>
          <w:color w:val="2D2D2D"/>
        </w:rPr>
        <w:t>prawa powszechnie obowiązującego</w:t>
      </w:r>
      <w:r w:rsidR="005A2BC1" w:rsidRPr="00591783">
        <w:rPr>
          <w:rFonts w:cstheme="minorHAnsi"/>
          <w:color w:val="2D2D2D"/>
        </w:rPr>
        <w:t>,</w:t>
      </w:r>
      <w:r w:rsidR="001608E9" w:rsidRPr="00591783">
        <w:rPr>
          <w:rFonts w:cstheme="minorHAnsi"/>
          <w:color w:val="2D2D2D"/>
        </w:rPr>
        <w:t xml:space="preserve"> </w:t>
      </w:r>
      <w:r w:rsidR="00D712F5" w:rsidRPr="00591783">
        <w:rPr>
          <w:rFonts w:cstheme="minorHAnsi"/>
          <w:color w:val="2D2D2D"/>
        </w:rPr>
        <w:t>w szczególności z:</w:t>
      </w:r>
    </w:p>
    <w:p w14:paraId="78E0F283" w14:textId="46BADC07" w:rsidR="00D712F5" w:rsidRPr="00591783" w:rsidRDefault="00D712F5" w:rsidP="00A54D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>ustawą,</w:t>
      </w:r>
    </w:p>
    <w:p w14:paraId="3B9BFF4F" w14:textId="791E86E6" w:rsidR="00D712F5" w:rsidRPr="00591783" w:rsidRDefault="00D712F5" w:rsidP="00A54D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 xml:space="preserve">rozporządzeniem Ministra </w:t>
      </w:r>
      <w:r w:rsidR="00331475" w:rsidRPr="00591783">
        <w:rPr>
          <w:rFonts w:cstheme="minorHAnsi"/>
          <w:color w:val="2D2D2D"/>
        </w:rPr>
        <w:t>Infrastruktury</w:t>
      </w:r>
      <w:r w:rsidRPr="00591783">
        <w:rPr>
          <w:rFonts w:cstheme="minorHAnsi"/>
          <w:color w:val="2D2D2D"/>
        </w:rPr>
        <w:t xml:space="preserve"> z dnia 26 sierpnia 2003</w:t>
      </w:r>
      <w:r w:rsidR="00591783" w:rsidRPr="00591783">
        <w:rPr>
          <w:rFonts w:cstheme="minorHAnsi"/>
          <w:color w:val="2D2D2D"/>
        </w:rPr>
        <w:t xml:space="preserve"> </w:t>
      </w:r>
      <w:r w:rsidRPr="00591783">
        <w:rPr>
          <w:rFonts w:cstheme="minorHAnsi"/>
          <w:color w:val="2D2D2D"/>
        </w:rPr>
        <w:t>r. w sprawie sposobu ustalania wymagań dotyczących nowej zabudowy i zagospodarowania terenu w przypadku braku miejscowego planu zagospodarowania przestrzennego</w:t>
      </w:r>
      <w:r w:rsidR="00331475" w:rsidRPr="00591783">
        <w:rPr>
          <w:rFonts w:cstheme="minorHAnsi"/>
          <w:color w:val="2D2D2D"/>
        </w:rPr>
        <w:t xml:space="preserve"> (Dz. U. Nr 164</w:t>
      </w:r>
      <w:r w:rsidR="00591783" w:rsidRPr="00591783">
        <w:rPr>
          <w:rFonts w:cstheme="minorHAnsi"/>
          <w:color w:val="2D2D2D"/>
        </w:rPr>
        <w:t>,</w:t>
      </w:r>
      <w:r w:rsidR="00331475" w:rsidRPr="00591783">
        <w:rPr>
          <w:rFonts w:cstheme="minorHAnsi"/>
          <w:color w:val="2D2D2D"/>
        </w:rPr>
        <w:t xml:space="preserve"> </w:t>
      </w:r>
      <w:r w:rsidR="00E60108" w:rsidRPr="00591783">
        <w:rPr>
          <w:rFonts w:cstheme="minorHAnsi"/>
          <w:color w:val="2D2D2D"/>
        </w:rPr>
        <w:t>p</w:t>
      </w:r>
      <w:r w:rsidR="00331475" w:rsidRPr="00591783">
        <w:rPr>
          <w:rFonts w:cstheme="minorHAnsi"/>
          <w:color w:val="2D2D2D"/>
        </w:rPr>
        <w:t>oz. 1588</w:t>
      </w:r>
      <w:r w:rsidR="00084790" w:rsidRPr="00591783">
        <w:rPr>
          <w:rFonts w:cstheme="minorHAnsi"/>
          <w:color w:val="2D2D2D"/>
        </w:rPr>
        <w:t xml:space="preserve"> z </w:t>
      </w:r>
      <w:proofErr w:type="spellStart"/>
      <w:r w:rsidR="00084790" w:rsidRPr="00591783">
        <w:rPr>
          <w:rFonts w:cstheme="minorHAnsi"/>
          <w:color w:val="2D2D2D"/>
        </w:rPr>
        <w:t>późn</w:t>
      </w:r>
      <w:proofErr w:type="spellEnd"/>
      <w:r w:rsidR="00084790" w:rsidRPr="00591783">
        <w:rPr>
          <w:rFonts w:cstheme="minorHAnsi"/>
          <w:color w:val="2D2D2D"/>
        </w:rPr>
        <w:t>. zm.</w:t>
      </w:r>
      <w:r w:rsidR="00331475" w:rsidRPr="00591783">
        <w:rPr>
          <w:rFonts w:cstheme="minorHAnsi"/>
          <w:color w:val="2D2D2D"/>
        </w:rPr>
        <w:t>),</w:t>
      </w:r>
    </w:p>
    <w:p w14:paraId="4DB7BA11" w14:textId="3C9012F6" w:rsidR="00331475" w:rsidRPr="00591783" w:rsidRDefault="00331475" w:rsidP="00A54D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>rozporządzeniem Ministra Infrastruktury z dnia 26 sierpnia 2003</w:t>
      </w:r>
      <w:r w:rsidR="00591783" w:rsidRPr="00591783">
        <w:rPr>
          <w:rFonts w:cstheme="minorHAnsi"/>
          <w:color w:val="2D2D2D"/>
        </w:rPr>
        <w:t xml:space="preserve"> </w:t>
      </w:r>
      <w:r w:rsidRPr="00591783">
        <w:rPr>
          <w:rFonts w:cstheme="minorHAnsi"/>
          <w:color w:val="2D2D2D"/>
        </w:rPr>
        <w:t>r. w sprawie oznaczeń i nazewnictwa stosowanych w decyzji o ustaleniu lokalizacji inwestycji celu publicznego oraz w decyzji o warunkach zabudowy (</w:t>
      </w:r>
      <w:r w:rsidR="003F3CF6" w:rsidRPr="00591783">
        <w:rPr>
          <w:rFonts w:cstheme="minorHAnsi"/>
          <w:color w:val="2D2D2D"/>
        </w:rPr>
        <w:t>D</w:t>
      </w:r>
      <w:r w:rsidRPr="00591783">
        <w:rPr>
          <w:rFonts w:cstheme="minorHAnsi"/>
          <w:color w:val="2D2D2D"/>
        </w:rPr>
        <w:t xml:space="preserve">z. U. Nr 164, </w:t>
      </w:r>
      <w:r w:rsidR="00591783" w:rsidRPr="00591783">
        <w:rPr>
          <w:rFonts w:cstheme="minorHAnsi"/>
          <w:color w:val="2D2D2D"/>
        </w:rPr>
        <w:t xml:space="preserve">poz. </w:t>
      </w:r>
      <w:r w:rsidRPr="00591783">
        <w:rPr>
          <w:rFonts w:cstheme="minorHAnsi"/>
          <w:color w:val="2D2D2D"/>
        </w:rPr>
        <w:t>1589)</w:t>
      </w:r>
    </w:p>
    <w:p w14:paraId="749C762A" w14:textId="346830E1" w:rsidR="00591783" w:rsidRPr="00591783" w:rsidRDefault="00331475" w:rsidP="00591783">
      <w:pPr>
        <w:pStyle w:val="Akapitzlist"/>
        <w:autoSpaceDE w:val="0"/>
        <w:autoSpaceDN w:val="0"/>
        <w:adjustRightInd w:val="0"/>
        <w:spacing w:before="240" w:line="240" w:lineRule="auto"/>
        <w:ind w:left="1074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>oraz muszą uwzględniać uwarunkowania wynikające z przepisów odrębnych.</w:t>
      </w:r>
    </w:p>
    <w:p w14:paraId="31146799" w14:textId="10D9D335" w:rsidR="002C70D7" w:rsidRPr="00591783" w:rsidRDefault="00591783" w:rsidP="005917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cstheme="minorHAnsi"/>
          <w:color w:val="2D2D2D"/>
        </w:rPr>
      </w:pPr>
      <w:r w:rsidRPr="00591783">
        <w:rPr>
          <w:rFonts w:cstheme="minorHAnsi"/>
          <w:color w:val="2D2D2D"/>
        </w:rPr>
        <w:t>D</w:t>
      </w:r>
      <w:r w:rsidR="002C70D7" w:rsidRPr="00591783">
        <w:rPr>
          <w:rFonts w:cstheme="minorHAnsi"/>
          <w:color w:val="2D2D2D"/>
        </w:rPr>
        <w:t>okumentację projektów decyzji, o których mowa w ust. 1 Wykonawca przekazywać będzie w 1 egzemplarzu w wersji papierowej i w postaci elektronicznej: pocztą e-mail (na adresy:</w:t>
      </w:r>
      <w:r w:rsidRPr="00591783">
        <w:rPr>
          <w:rFonts w:cstheme="minorHAnsi"/>
          <w:color w:val="2D2D2D"/>
        </w:rPr>
        <w:t xml:space="preserve"> </w:t>
      </w:r>
      <w:hyperlink r:id="rId8" w:history="1">
        <w:r w:rsidRPr="00591783">
          <w:rPr>
            <w:rStyle w:val="Hipercze"/>
            <w:rFonts w:cstheme="minorHAnsi"/>
          </w:rPr>
          <w:t>m.mandziejewska@soleckujawski.pl</w:t>
        </w:r>
      </w:hyperlink>
      <w:r w:rsidRPr="00591783">
        <w:rPr>
          <w:rFonts w:cstheme="minorHAnsi"/>
        </w:rPr>
        <w:t>,</w:t>
      </w:r>
      <w:hyperlink r:id="rId9" w:history="1">
        <w:r w:rsidR="00411ABB" w:rsidRPr="00A751FC">
          <w:rPr>
            <w:rStyle w:val="Hipercze"/>
            <w:rFonts w:cstheme="minorHAnsi"/>
          </w:rPr>
          <w:t>p.kaszanek@soleckujawski.pl</w:t>
        </w:r>
      </w:hyperlink>
      <w:r w:rsidR="002C70D7" w:rsidRPr="00591783">
        <w:rPr>
          <w:rFonts w:cstheme="minorHAnsi"/>
          <w:color w:val="2D2D2D"/>
        </w:rPr>
        <w:t>,</w:t>
      </w:r>
      <w:hyperlink r:id="rId10" w:history="1">
        <w:r w:rsidR="002C4AA1" w:rsidRPr="00A751FC">
          <w:rPr>
            <w:rStyle w:val="Hipercze"/>
            <w:rFonts w:cstheme="minorHAnsi"/>
          </w:rPr>
          <w:t>a.kwiatkowska@soleckujawski.pl</w:t>
        </w:r>
      </w:hyperlink>
      <w:r w:rsidR="002C70D7" w:rsidRPr="00591783">
        <w:rPr>
          <w:rFonts w:cstheme="minorHAnsi"/>
          <w:color w:val="2D2D2D"/>
        </w:rPr>
        <w:t>)</w:t>
      </w:r>
      <w:r w:rsidR="000A2E4A" w:rsidRPr="00591783">
        <w:rPr>
          <w:rFonts w:cstheme="minorHAnsi"/>
          <w:color w:val="2D2D2D"/>
        </w:rPr>
        <w:t>,</w:t>
      </w:r>
      <w:r w:rsidRPr="00591783">
        <w:rPr>
          <w:rFonts w:cstheme="minorHAnsi"/>
          <w:color w:val="2D2D2D"/>
        </w:rPr>
        <w:t xml:space="preserve"> </w:t>
      </w:r>
      <w:r w:rsidR="000A2E4A" w:rsidRPr="00591783">
        <w:rPr>
          <w:rFonts w:cstheme="minorHAnsi"/>
          <w:color w:val="303030"/>
        </w:rPr>
        <w:t>w formacie *.</w:t>
      </w:r>
      <w:proofErr w:type="spellStart"/>
      <w:r w:rsidR="000A2E4A" w:rsidRPr="00591783">
        <w:rPr>
          <w:rFonts w:cstheme="minorHAnsi"/>
          <w:color w:val="303030"/>
        </w:rPr>
        <w:t>doc</w:t>
      </w:r>
      <w:proofErr w:type="spellEnd"/>
      <w:r w:rsidR="000A2E4A" w:rsidRPr="00591783">
        <w:rPr>
          <w:rFonts w:cstheme="minorHAnsi"/>
          <w:color w:val="303030"/>
        </w:rPr>
        <w:t xml:space="preserve">, *.jpg - tekst + załącznik). </w:t>
      </w:r>
      <w:r w:rsidR="002C70D7" w:rsidRPr="00591783">
        <w:rPr>
          <w:rFonts w:cstheme="minorHAnsi"/>
          <w:color w:val="2D2D2D"/>
        </w:rPr>
        <w:t xml:space="preserve"> Projekty </w:t>
      </w:r>
      <w:r w:rsidR="00864F4C" w:rsidRPr="00591783">
        <w:rPr>
          <w:rFonts w:cstheme="minorHAnsi"/>
          <w:color w:val="2D2D2D"/>
        </w:rPr>
        <w:t xml:space="preserve">w wersji papierowej </w:t>
      </w:r>
      <w:r w:rsidR="002C70D7" w:rsidRPr="00591783">
        <w:rPr>
          <w:rFonts w:cstheme="minorHAnsi"/>
          <w:color w:val="2D2D2D"/>
        </w:rPr>
        <w:t xml:space="preserve">przekazywane </w:t>
      </w:r>
      <w:r w:rsidR="00864F4C" w:rsidRPr="00591783">
        <w:rPr>
          <w:rFonts w:cstheme="minorHAnsi"/>
          <w:color w:val="2D2D2D"/>
        </w:rPr>
        <w:t xml:space="preserve">będą </w:t>
      </w:r>
      <w:r w:rsidR="002C70D7" w:rsidRPr="00591783">
        <w:rPr>
          <w:rFonts w:cstheme="minorHAnsi"/>
          <w:color w:val="2D2D2D"/>
        </w:rPr>
        <w:t>przez Wykonawcę osobiście lub przez kuriera</w:t>
      </w:r>
      <w:r w:rsidR="00864F4C" w:rsidRPr="00591783">
        <w:rPr>
          <w:rFonts w:cstheme="minorHAnsi"/>
          <w:color w:val="2D2D2D"/>
        </w:rPr>
        <w:t xml:space="preserve"> w siedzibie Zamawiającego.</w:t>
      </w:r>
    </w:p>
    <w:p w14:paraId="3FB0102E" w14:textId="76A609A3" w:rsidR="00472FC4" w:rsidRPr="00591783" w:rsidRDefault="00472FC4" w:rsidP="001D03A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2F2F"/>
        </w:rPr>
      </w:pPr>
    </w:p>
    <w:p w14:paraId="59F06FB2" w14:textId="669F931E" w:rsidR="00472FC4" w:rsidRPr="00591783" w:rsidRDefault="00472FC4" w:rsidP="00472FC4">
      <w:pPr>
        <w:autoSpaceDE w:val="0"/>
        <w:autoSpaceDN w:val="0"/>
        <w:adjustRightInd w:val="0"/>
        <w:spacing w:after="0" w:line="300" w:lineRule="auto"/>
        <w:ind w:left="357"/>
        <w:jc w:val="center"/>
        <w:rPr>
          <w:rFonts w:cstheme="minorHAnsi"/>
          <w:b/>
          <w:bCs/>
          <w:color w:val="2F2F2F"/>
        </w:rPr>
      </w:pPr>
      <w:r w:rsidRPr="00591783">
        <w:rPr>
          <w:rFonts w:cstheme="minorHAnsi"/>
          <w:b/>
          <w:bCs/>
          <w:color w:val="2F2F2F"/>
        </w:rPr>
        <w:t>§</w:t>
      </w:r>
      <w:r w:rsidR="00E27C1D">
        <w:rPr>
          <w:rFonts w:cstheme="minorHAnsi"/>
          <w:b/>
          <w:bCs/>
          <w:color w:val="2F2F2F"/>
        </w:rPr>
        <w:t xml:space="preserve"> </w:t>
      </w:r>
      <w:r w:rsidRPr="00591783">
        <w:rPr>
          <w:rFonts w:cstheme="minorHAnsi"/>
          <w:b/>
          <w:bCs/>
          <w:color w:val="2F2F2F"/>
        </w:rPr>
        <w:t>2</w:t>
      </w:r>
    </w:p>
    <w:p w14:paraId="77F9F61F" w14:textId="77777777" w:rsidR="00472FC4" w:rsidRPr="00591783" w:rsidRDefault="00472FC4" w:rsidP="00472FC4">
      <w:pPr>
        <w:autoSpaceDE w:val="0"/>
        <w:autoSpaceDN w:val="0"/>
        <w:adjustRightInd w:val="0"/>
        <w:spacing w:after="0" w:line="300" w:lineRule="auto"/>
        <w:ind w:left="357"/>
        <w:jc w:val="center"/>
        <w:rPr>
          <w:rFonts w:cstheme="minorHAnsi"/>
          <w:b/>
          <w:bCs/>
          <w:color w:val="2F2F2F"/>
        </w:rPr>
      </w:pPr>
      <w:r w:rsidRPr="00591783">
        <w:rPr>
          <w:rFonts w:cstheme="minorHAnsi"/>
          <w:b/>
          <w:bCs/>
          <w:color w:val="2F2F2F"/>
        </w:rPr>
        <w:t>Obowiązki Zamawiającego</w:t>
      </w:r>
    </w:p>
    <w:p w14:paraId="48EEBE08" w14:textId="57E02983" w:rsidR="00472FC4" w:rsidRDefault="00472FC4" w:rsidP="00B84C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F2F2F"/>
        </w:rPr>
      </w:pPr>
      <w:r w:rsidRPr="00591783">
        <w:rPr>
          <w:rFonts w:cstheme="minorHAnsi"/>
          <w:color w:val="2F2F2F"/>
        </w:rPr>
        <w:t>Zamawiający udostępni Wykonawcy niezbędne dokumenty i materiały do wykonania przedmiotu Umowy.</w:t>
      </w:r>
    </w:p>
    <w:p w14:paraId="341F393D" w14:textId="77777777" w:rsidR="00E27C1D" w:rsidRPr="00E27C1D" w:rsidRDefault="00E27C1D" w:rsidP="00E27C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F2F2F"/>
        </w:rPr>
      </w:pPr>
      <w:r w:rsidRPr="00E27C1D">
        <w:rPr>
          <w:rFonts w:cstheme="minorHAnsi"/>
          <w:color w:val="2D2D2D"/>
        </w:rPr>
        <w:t xml:space="preserve">Zamawiający udostępniał będzie, na wniosek Wykonawcy, wszystkie niezbędne dodatkowe materiały do wykonania przedmiotu umowy (dane stron postępowania, wypis i </w:t>
      </w:r>
      <w:proofErr w:type="spellStart"/>
      <w:r w:rsidRPr="00E27C1D">
        <w:rPr>
          <w:rFonts w:cstheme="minorHAnsi"/>
          <w:color w:val="2D2D2D"/>
        </w:rPr>
        <w:t>wyrys</w:t>
      </w:r>
      <w:proofErr w:type="spellEnd"/>
      <w:r w:rsidRPr="00E27C1D">
        <w:rPr>
          <w:rFonts w:cstheme="minorHAnsi"/>
          <w:color w:val="2D2D2D"/>
        </w:rPr>
        <w:t xml:space="preserve"> ze studium uwarunkowań i kierunków zagospodarowania przestrzennego Gminy Solec Kujawski, strefach ochrony konserwatorskiej, obowiązujących wcześniej planach itp.), będące w jego dyspozycji, w formie elektronicznej lub za pomocą poczty lub jeśli nie będzie to możliwe albo znacznie utrudnione - do wglądu w siedzibie Zamawiającego.</w:t>
      </w:r>
    </w:p>
    <w:p w14:paraId="09FD0809" w14:textId="0F8BF7A8" w:rsidR="00472FC4" w:rsidRDefault="00472FC4" w:rsidP="00E27C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F2F2F"/>
        </w:rPr>
      </w:pPr>
      <w:r w:rsidRPr="00E27C1D">
        <w:rPr>
          <w:rFonts w:cstheme="minorHAnsi"/>
          <w:color w:val="2F2F2F"/>
        </w:rPr>
        <w:t>Zamawiający będzie sukcesywnie przekazywał Wykonawcy kopie korespondencji na każdym etapie realizacji Zamówienia.</w:t>
      </w:r>
    </w:p>
    <w:p w14:paraId="4B29ED8D" w14:textId="4740BA7F" w:rsidR="00472FC4" w:rsidRDefault="00472FC4" w:rsidP="00E27C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F2F2F"/>
        </w:rPr>
      </w:pPr>
      <w:r w:rsidRPr="00E27C1D">
        <w:rPr>
          <w:rFonts w:cstheme="minorHAnsi"/>
          <w:color w:val="2F2F2F"/>
        </w:rPr>
        <w:t xml:space="preserve">Zamawiający będzie zajmować stanowisko w sprawach dotyczących realizacji </w:t>
      </w:r>
      <w:r w:rsidR="005020EE" w:rsidRPr="00E27C1D">
        <w:rPr>
          <w:rFonts w:cstheme="minorHAnsi"/>
          <w:color w:val="2F2F2F"/>
        </w:rPr>
        <w:t>prac</w:t>
      </w:r>
      <w:r w:rsidRPr="00E27C1D">
        <w:rPr>
          <w:rFonts w:cstheme="minorHAnsi"/>
          <w:color w:val="2F2F2F"/>
        </w:rPr>
        <w:t xml:space="preserve"> objętych przedmiotem Umowy w terminie</w:t>
      </w:r>
      <w:r w:rsidR="000A2E4A" w:rsidRPr="00E27C1D">
        <w:rPr>
          <w:rFonts w:cstheme="minorHAnsi"/>
          <w:color w:val="2F2F2F"/>
        </w:rPr>
        <w:t xml:space="preserve"> 7</w:t>
      </w:r>
      <w:r w:rsidRPr="00E27C1D">
        <w:rPr>
          <w:rFonts w:cstheme="minorHAnsi"/>
          <w:color w:val="2F2F2F"/>
        </w:rPr>
        <w:t xml:space="preserve"> dni od daty ich przedstawienia przez Wykonawcę.</w:t>
      </w:r>
    </w:p>
    <w:p w14:paraId="7C97909F" w14:textId="2BAC9252" w:rsidR="005B2812" w:rsidRPr="00E27C1D" w:rsidRDefault="005B2812" w:rsidP="00E27C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F2F2F"/>
        </w:rPr>
      </w:pPr>
      <w:r w:rsidRPr="00E27C1D">
        <w:rPr>
          <w:rFonts w:cstheme="minorHAnsi"/>
          <w:color w:val="303030"/>
        </w:rPr>
        <w:t xml:space="preserve">Zamawiający w ciągu </w:t>
      </w:r>
      <w:r w:rsidR="005C3E16" w:rsidRPr="00E27C1D">
        <w:rPr>
          <w:rFonts w:cstheme="minorHAnsi"/>
          <w:color w:val="303030"/>
        </w:rPr>
        <w:t>7</w:t>
      </w:r>
      <w:r w:rsidRPr="00E27C1D">
        <w:rPr>
          <w:rFonts w:cstheme="minorHAnsi"/>
          <w:color w:val="303030"/>
        </w:rPr>
        <w:t xml:space="preserve"> dni od daty złożenia kompletnych projektów decyzji wraz z analizą akceptuje wystawiony przez Wykonawcę protokół </w:t>
      </w:r>
      <w:r w:rsidR="005C3E16" w:rsidRPr="00E27C1D">
        <w:rPr>
          <w:rFonts w:cstheme="minorHAnsi"/>
          <w:color w:val="303030"/>
        </w:rPr>
        <w:t>zdawczo-odbiorczy</w:t>
      </w:r>
      <w:r w:rsidRPr="00E27C1D">
        <w:rPr>
          <w:rFonts w:cstheme="minorHAnsi"/>
          <w:color w:val="303030"/>
        </w:rPr>
        <w:t xml:space="preserve"> potwierdzający </w:t>
      </w:r>
      <w:r w:rsidR="003C41B7" w:rsidRPr="00E27C1D">
        <w:rPr>
          <w:rFonts w:cstheme="minorHAnsi"/>
          <w:color w:val="303030"/>
        </w:rPr>
        <w:t>sporządzenie projektów decyzji  zgodnie z obowiązującymi przepisami i normami oraz w stanie kompletnym z punktu widzenia celu, któremu mają służyć</w:t>
      </w:r>
      <w:r w:rsidRPr="00E27C1D">
        <w:rPr>
          <w:rFonts w:cstheme="minorHAnsi"/>
          <w:color w:val="303030"/>
        </w:rPr>
        <w:t>. Zamawiający może odmówić odbioru projektów decyzji, z uwagi na ich niekompletne lub wadliwe wykonanie.</w:t>
      </w:r>
    </w:p>
    <w:p w14:paraId="65F9E3EE" w14:textId="05D4FFF1" w:rsidR="00E27C1D" w:rsidRPr="00E27C1D" w:rsidRDefault="00472FC4" w:rsidP="00E27C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F2F2F"/>
        </w:rPr>
      </w:pPr>
      <w:r w:rsidRPr="00E27C1D">
        <w:rPr>
          <w:rFonts w:cstheme="minorHAnsi"/>
          <w:color w:val="303030"/>
        </w:rPr>
        <w:t>Zamawiający zobowiązuje się do bieżącego informowania Wykonawcy o okolicznościach związanych z przedmiotem Umowy i mogących mieć wpływ na przebieg realizacji prac objętych Umową.</w:t>
      </w:r>
    </w:p>
    <w:p w14:paraId="24EE0544" w14:textId="77777777" w:rsidR="00B84C9B" w:rsidRPr="00591783" w:rsidRDefault="00B84C9B" w:rsidP="00D631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303030"/>
        </w:rPr>
      </w:pPr>
    </w:p>
    <w:p w14:paraId="7C5682EC" w14:textId="576B7CB8" w:rsidR="000960C8" w:rsidRPr="00591783" w:rsidRDefault="000960C8" w:rsidP="00B84C9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§</w:t>
      </w:r>
      <w:r w:rsidR="00E27C1D">
        <w:rPr>
          <w:rFonts w:cstheme="minorHAnsi"/>
          <w:b/>
          <w:bCs/>
          <w:color w:val="303030"/>
        </w:rPr>
        <w:t xml:space="preserve"> </w:t>
      </w:r>
      <w:r w:rsidRPr="00591783">
        <w:rPr>
          <w:rFonts w:cstheme="minorHAnsi"/>
          <w:b/>
          <w:bCs/>
          <w:color w:val="303030"/>
        </w:rPr>
        <w:t>3</w:t>
      </w:r>
    </w:p>
    <w:p w14:paraId="1DE98044" w14:textId="77777777" w:rsidR="000960C8" w:rsidRPr="00591783" w:rsidRDefault="000960C8" w:rsidP="00B84C9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Obowiązki Wykonawcy</w:t>
      </w:r>
    </w:p>
    <w:p w14:paraId="25317B50" w14:textId="4EB83053" w:rsidR="00B84C9B" w:rsidRPr="00591783" w:rsidRDefault="00B84C9B" w:rsidP="001071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Wykonawca zobowiązuje się wykonać przedmiot Umowy, o którym mowa w § 1, zgodnie </w:t>
      </w:r>
      <w:r w:rsidR="003F599D" w:rsidRPr="00591783">
        <w:rPr>
          <w:rFonts w:cstheme="minorHAnsi"/>
          <w:color w:val="303030"/>
        </w:rPr>
        <w:br/>
      </w:r>
      <w:r w:rsidRPr="00591783">
        <w:rPr>
          <w:rFonts w:cstheme="minorHAnsi"/>
          <w:color w:val="303030"/>
        </w:rPr>
        <w:t>z Umową</w:t>
      </w:r>
      <w:r w:rsidR="00E27C1D">
        <w:rPr>
          <w:rFonts w:cstheme="minorHAnsi"/>
          <w:color w:val="303030"/>
        </w:rPr>
        <w:t>,</w:t>
      </w:r>
      <w:r w:rsidRPr="00591783">
        <w:rPr>
          <w:rFonts w:cstheme="minorHAnsi"/>
          <w:color w:val="303030"/>
        </w:rPr>
        <w:t xml:space="preserve"> </w:t>
      </w:r>
      <w:r w:rsidR="00E27C1D">
        <w:rPr>
          <w:rFonts w:cstheme="minorHAnsi"/>
          <w:color w:val="303030"/>
        </w:rPr>
        <w:t xml:space="preserve">z </w:t>
      </w:r>
      <w:r w:rsidRPr="00591783">
        <w:rPr>
          <w:rFonts w:cstheme="minorHAnsi"/>
          <w:color w:val="303030"/>
        </w:rPr>
        <w:t xml:space="preserve">obowiązującymi </w:t>
      </w:r>
      <w:r w:rsidR="00E27C1D">
        <w:rPr>
          <w:rFonts w:cstheme="minorHAnsi"/>
          <w:color w:val="303030"/>
        </w:rPr>
        <w:t xml:space="preserve">w tym zakresie </w:t>
      </w:r>
      <w:r w:rsidRPr="00591783">
        <w:rPr>
          <w:rFonts w:cstheme="minorHAnsi"/>
          <w:color w:val="303030"/>
        </w:rPr>
        <w:t>przepisami</w:t>
      </w:r>
      <w:r w:rsidR="00E27C1D">
        <w:rPr>
          <w:rFonts w:cstheme="minorHAnsi"/>
          <w:color w:val="303030"/>
        </w:rPr>
        <w:t xml:space="preserve"> prawa</w:t>
      </w:r>
      <w:r w:rsidRPr="00591783">
        <w:rPr>
          <w:rFonts w:cstheme="minorHAnsi"/>
          <w:color w:val="303030"/>
        </w:rPr>
        <w:t xml:space="preserve"> oraz </w:t>
      </w:r>
      <w:r w:rsidR="003C41B7" w:rsidRPr="00591783">
        <w:rPr>
          <w:rFonts w:cstheme="minorHAnsi"/>
          <w:color w:val="303030"/>
        </w:rPr>
        <w:t xml:space="preserve">oświadcza, że </w:t>
      </w:r>
      <w:r w:rsidRPr="00591783">
        <w:rPr>
          <w:rFonts w:cstheme="minorHAnsi"/>
          <w:color w:val="303030"/>
        </w:rPr>
        <w:t xml:space="preserve">posiada odpowiednią wiedzę, doświadczenie i dysponuje odpowiednią kadrą </w:t>
      </w:r>
      <w:r w:rsidR="00E27C1D">
        <w:rPr>
          <w:rFonts w:cstheme="minorHAnsi"/>
          <w:color w:val="303030"/>
        </w:rPr>
        <w:t>i</w:t>
      </w:r>
      <w:r w:rsidRPr="00591783">
        <w:rPr>
          <w:rFonts w:cstheme="minorHAnsi"/>
          <w:color w:val="303030"/>
        </w:rPr>
        <w:t xml:space="preserve"> stosowną bazą do wykonania przedmiotu umowy przy zachowaniu należytej staranności, z uwzględnieniem zawodowego charakteru prowadzonej przez Niego działalności</w:t>
      </w:r>
      <w:r w:rsidR="003C41B7" w:rsidRPr="00591783">
        <w:rPr>
          <w:rFonts w:cstheme="minorHAnsi"/>
          <w:color w:val="303030"/>
        </w:rPr>
        <w:t>.</w:t>
      </w:r>
      <w:r w:rsidRPr="00591783">
        <w:rPr>
          <w:rFonts w:cstheme="minorHAnsi"/>
          <w:color w:val="303030"/>
        </w:rPr>
        <w:t xml:space="preserve"> </w:t>
      </w:r>
    </w:p>
    <w:p w14:paraId="0F0CDCC6" w14:textId="77777777" w:rsidR="00B84C9B" w:rsidRPr="00591783" w:rsidRDefault="00B84C9B" w:rsidP="00B84C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Poza obowiązkami, o których mowa w ust. 1, Wykonawca zobowiązuje się do: </w:t>
      </w:r>
    </w:p>
    <w:p w14:paraId="37D70B13" w14:textId="0B845ECE" w:rsidR="00B84C9B" w:rsidRPr="00591783" w:rsidRDefault="00E27C1D" w:rsidP="00C138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FF0000"/>
        </w:rPr>
      </w:pPr>
      <w:r>
        <w:rPr>
          <w:rFonts w:cstheme="minorHAnsi"/>
          <w:color w:val="303030"/>
        </w:rPr>
        <w:t>w</w:t>
      </w:r>
      <w:r w:rsidR="005020EE" w:rsidRPr="00591783">
        <w:rPr>
          <w:rFonts w:cstheme="minorHAnsi"/>
          <w:color w:val="303030"/>
        </w:rPr>
        <w:t>ykonania projektów</w:t>
      </w:r>
      <w:r w:rsidR="003F3CF6" w:rsidRPr="00591783">
        <w:rPr>
          <w:rFonts w:cstheme="minorHAnsi"/>
          <w:color w:val="303030"/>
        </w:rPr>
        <w:t xml:space="preserve"> decyzji o warunkach zabudowy i inwestycji celu publicznego wraz </w:t>
      </w:r>
      <w:r w:rsidR="005020EE" w:rsidRPr="00591783">
        <w:rPr>
          <w:rFonts w:cstheme="minorHAnsi"/>
          <w:color w:val="303030"/>
        </w:rPr>
        <w:t xml:space="preserve">  </w:t>
      </w:r>
      <w:r w:rsidR="003F3CF6" w:rsidRPr="00591783">
        <w:rPr>
          <w:rFonts w:cstheme="minorHAnsi"/>
          <w:color w:val="303030"/>
        </w:rPr>
        <w:t xml:space="preserve">z analizą, w terminie 14 dni od daty </w:t>
      </w:r>
      <w:r w:rsidR="0081017E" w:rsidRPr="00591783">
        <w:rPr>
          <w:rFonts w:cstheme="minorHAnsi"/>
          <w:color w:val="303030"/>
        </w:rPr>
        <w:t xml:space="preserve">przekazania dokumentacji niezbędnej do wykonania umowy </w:t>
      </w:r>
      <w:r w:rsidR="003F3CF6" w:rsidRPr="00591783">
        <w:rPr>
          <w:rFonts w:cstheme="minorHAnsi"/>
          <w:color w:val="303030"/>
        </w:rPr>
        <w:t>od Zamawiają</w:t>
      </w:r>
      <w:r w:rsidR="0081017E" w:rsidRPr="00591783">
        <w:rPr>
          <w:rFonts w:cstheme="minorHAnsi"/>
          <w:color w:val="303030"/>
        </w:rPr>
        <w:t>cego</w:t>
      </w:r>
      <w:r w:rsidR="00EC4034" w:rsidRPr="00591783">
        <w:rPr>
          <w:rFonts w:cstheme="minorHAnsi"/>
          <w:color w:val="303030"/>
        </w:rPr>
        <w:t>,</w:t>
      </w:r>
      <w:r w:rsidR="00B84C9B" w:rsidRPr="00591783">
        <w:rPr>
          <w:rFonts w:cstheme="minorHAnsi"/>
          <w:color w:val="FF0000"/>
        </w:rPr>
        <w:t xml:space="preserve"> </w:t>
      </w:r>
      <w:r w:rsidR="00C138A9" w:rsidRPr="00591783">
        <w:rPr>
          <w:rStyle w:val="Teksttreci"/>
          <w:rFonts w:asciiTheme="minorHAnsi" w:hAnsiTheme="minorHAnsi" w:cstheme="minorHAnsi"/>
          <w:sz w:val="22"/>
          <w:szCs w:val="22"/>
        </w:rPr>
        <w:t xml:space="preserve">z wyjątkiem inwestycji, o której mowa w art. 29 ust. 1 pkt 1a ustawy Prawo budowlane </w:t>
      </w:r>
      <w:r w:rsidR="00C138A9" w:rsidRPr="00E27C1D">
        <w:rPr>
          <w:rStyle w:val="Teksttreci"/>
          <w:rFonts w:asciiTheme="minorHAnsi" w:hAnsiTheme="minorHAnsi" w:cstheme="minorHAnsi"/>
          <w:i/>
          <w:iCs/>
          <w:sz w:val="22"/>
          <w:szCs w:val="22"/>
        </w:rPr>
        <w:t>(…wolnostojących, nie więcej niż dwukondygnacyjnych budynków mieszkalnych jednorodzinnych o powierzchni zabudowy do 70m², których obszar oddziaływania mieści się w całości na działce lub działkach, na których zostały zaprojektowane, a budowa jest prowadzona w celu zaspokojenia własnych potrzeb mieszkaniowych inwestora…)</w:t>
      </w:r>
      <w:r w:rsidR="00190BD8" w:rsidRPr="0059178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C138A9" w:rsidRPr="00591783">
        <w:rPr>
          <w:rStyle w:val="Teksttreci"/>
          <w:rFonts w:asciiTheme="minorHAnsi" w:hAnsiTheme="minorHAnsi" w:cstheme="minorHAnsi"/>
          <w:sz w:val="22"/>
          <w:szCs w:val="22"/>
        </w:rPr>
        <w:t xml:space="preserve">gdzie termin sporządzenia projektu decyzji wynosi 3 dni od dnia otrzymania zlecenia wraz </w:t>
      </w:r>
      <w:r w:rsidR="0081017E" w:rsidRPr="0059178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C138A9" w:rsidRPr="00591783">
        <w:rPr>
          <w:rStyle w:val="Teksttreci"/>
          <w:rFonts w:asciiTheme="minorHAnsi" w:hAnsiTheme="minorHAnsi" w:cstheme="minorHAnsi"/>
          <w:sz w:val="22"/>
          <w:szCs w:val="22"/>
        </w:rPr>
        <w:t>z  kompletnym wnioskiem</w:t>
      </w:r>
      <w:r>
        <w:rPr>
          <w:rStyle w:val="Teksttreci"/>
          <w:rFonts w:asciiTheme="minorHAnsi" w:hAnsiTheme="minorHAnsi" w:cstheme="minorHAnsi"/>
          <w:sz w:val="22"/>
          <w:szCs w:val="22"/>
        </w:rPr>
        <w:t>;</w:t>
      </w:r>
    </w:p>
    <w:p w14:paraId="47781F68" w14:textId="28FEE1BA" w:rsidR="00C138A9" w:rsidRPr="00E27C1D" w:rsidRDefault="00C138A9" w:rsidP="00E27C1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w przypadku otrzymania od Zamawiającego wniosku niekompletnego</w:t>
      </w:r>
      <w:r w:rsidR="00E27C1D">
        <w:rPr>
          <w:rFonts w:cstheme="minorHAnsi"/>
          <w:color w:val="303030"/>
        </w:rPr>
        <w:t xml:space="preserve"> -</w:t>
      </w:r>
      <w:r w:rsidRPr="00591783">
        <w:rPr>
          <w:rFonts w:cstheme="minorHAnsi"/>
          <w:color w:val="303030"/>
        </w:rPr>
        <w:t xml:space="preserve"> </w:t>
      </w:r>
      <w:r w:rsidR="00E27C1D">
        <w:rPr>
          <w:rFonts w:cstheme="minorHAnsi"/>
          <w:color w:val="303030"/>
        </w:rPr>
        <w:t xml:space="preserve">do wezwania Zamawiającego, </w:t>
      </w:r>
      <w:r w:rsidRPr="00591783">
        <w:rPr>
          <w:rFonts w:cstheme="minorHAnsi"/>
          <w:color w:val="303030"/>
        </w:rPr>
        <w:t>najpóźniej w ciągu 2 dni roboczych od daty otrzymania takiego wniosku</w:t>
      </w:r>
      <w:r w:rsidR="00E27C1D">
        <w:rPr>
          <w:rFonts w:cstheme="minorHAnsi"/>
          <w:color w:val="303030"/>
        </w:rPr>
        <w:t xml:space="preserve">, </w:t>
      </w:r>
      <w:r w:rsidRPr="00591783">
        <w:rPr>
          <w:rFonts w:cstheme="minorHAnsi"/>
          <w:color w:val="303030"/>
        </w:rPr>
        <w:t>do uzupełnienia wniosku, ze wskazaniem jego braków. W takim przypadku, termin na wykonanie przedmiotu umowy biegnie na nowo od daty przekazania uzupełnień</w:t>
      </w:r>
      <w:r w:rsidR="00E27C1D">
        <w:rPr>
          <w:rFonts w:cstheme="minorHAnsi"/>
          <w:color w:val="303030"/>
        </w:rPr>
        <w:t>;</w:t>
      </w:r>
    </w:p>
    <w:p w14:paraId="7C302DEC" w14:textId="76F6D86E" w:rsidR="001B3278" w:rsidRPr="00231B27" w:rsidRDefault="001B3278" w:rsidP="00231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termin zakończenia prac uważa się za dotrzymany, jeżeli najpóźniej w ostatnim dniu terminu, zlecone projekty decyzji wraz z analizą, kompletne i pozbawione wad</w:t>
      </w:r>
      <w:r w:rsidR="00E27C1D">
        <w:rPr>
          <w:rFonts w:cstheme="minorHAnsi"/>
          <w:color w:val="303030"/>
        </w:rPr>
        <w:t>,</w:t>
      </w:r>
      <w:r w:rsidRPr="00591783">
        <w:rPr>
          <w:rFonts w:cstheme="minorHAnsi"/>
          <w:color w:val="303030"/>
        </w:rPr>
        <w:t xml:space="preserve"> zostaną złożone zgodnie z § 1 </w:t>
      </w:r>
      <w:r w:rsidR="000748C7" w:rsidRPr="00591783">
        <w:rPr>
          <w:rFonts w:cstheme="minorHAnsi"/>
          <w:color w:val="303030"/>
        </w:rPr>
        <w:t>ust.</w:t>
      </w:r>
      <w:r w:rsidR="00E27C1D">
        <w:rPr>
          <w:rFonts w:cstheme="minorHAnsi"/>
          <w:color w:val="303030"/>
        </w:rPr>
        <w:t xml:space="preserve"> 4 umowy</w:t>
      </w:r>
      <w:r w:rsidRPr="00591783">
        <w:rPr>
          <w:rFonts w:cstheme="minorHAnsi"/>
          <w:color w:val="303030"/>
        </w:rPr>
        <w:t>)</w:t>
      </w:r>
      <w:r w:rsidR="00E27C1D">
        <w:rPr>
          <w:rFonts w:cstheme="minorHAnsi"/>
          <w:color w:val="303030"/>
        </w:rPr>
        <w:t>;</w:t>
      </w:r>
    </w:p>
    <w:p w14:paraId="022BEE47" w14:textId="7DB9F3B5" w:rsidR="00F70F47" w:rsidRPr="00591783" w:rsidRDefault="00E27C1D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>
        <w:rPr>
          <w:rFonts w:cstheme="minorHAnsi"/>
          <w:color w:val="303030"/>
        </w:rPr>
        <w:t xml:space="preserve">ponoszenia kosztów </w:t>
      </w:r>
      <w:r w:rsidR="00F70F47" w:rsidRPr="00591783">
        <w:rPr>
          <w:rFonts w:cstheme="minorHAnsi"/>
          <w:color w:val="303030"/>
        </w:rPr>
        <w:t>usunięcia wad, naniesienia poprawek i uzupełnień</w:t>
      </w:r>
      <w:r>
        <w:rPr>
          <w:rFonts w:cstheme="minorHAnsi"/>
          <w:color w:val="303030"/>
        </w:rPr>
        <w:t>;</w:t>
      </w:r>
    </w:p>
    <w:p w14:paraId="6A60D85B" w14:textId="77777777" w:rsidR="00F70F47" w:rsidRPr="00591783" w:rsidRDefault="00F70F47" w:rsidP="00F70F47">
      <w:pPr>
        <w:pStyle w:val="Akapitzlist"/>
        <w:rPr>
          <w:rFonts w:cstheme="minorHAnsi"/>
          <w:color w:val="303030"/>
        </w:rPr>
      </w:pPr>
    </w:p>
    <w:p w14:paraId="3BF24E2D" w14:textId="39BFD703" w:rsidR="00B84C9B" w:rsidRPr="00591783" w:rsidRDefault="00B84C9B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bieżącego informowania Zamawiającego o okolicznościach związanych z przedmiotem Umowy i mogących mieć wpływ na realizację przedmiotu Umowy</w:t>
      </w:r>
      <w:r w:rsidR="00E27C1D">
        <w:rPr>
          <w:rFonts w:cstheme="minorHAnsi"/>
          <w:color w:val="303030"/>
        </w:rPr>
        <w:t>;</w:t>
      </w:r>
    </w:p>
    <w:p w14:paraId="1E09EFF4" w14:textId="77777777" w:rsidR="00107754" w:rsidRPr="00591783" w:rsidRDefault="00107754" w:rsidP="00107754">
      <w:pPr>
        <w:pStyle w:val="Akapitzlist"/>
        <w:rPr>
          <w:rFonts w:cstheme="minorHAnsi"/>
          <w:color w:val="303030"/>
        </w:rPr>
      </w:pPr>
    </w:p>
    <w:p w14:paraId="55364535" w14:textId="588FAAFE" w:rsidR="00107754" w:rsidRPr="00591783" w:rsidRDefault="00107754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zachowania w tajemnicy przekazanych przez Zamawiającego dokumentów i informacji związanych</w:t>
      </w:r>
      <w:r w:rsidR="00FF3A2A" w:rsidRPr="00591783">
        <w:rPr>
          <w:rFonts w:cstheme="minorHAnsi"/>
          <w:color w:val="303030"/>
        </w:rPr>
        <w:t xml:space="preserve"> </w:t>
      </w:r>
      <w:r w:rsidRPr="00591783">
        <w:rPr>
          <w:rFonts w:cstheme="minorHAnsi"/>
          <w:color w:val="303030"/>
        </w:rPr>
        <w:t>z wykonaniem umowy pod rygorem rozwiązania umowy w trybie natychmiastowym</w:t>
      </w:r>
      <w:r w:rsidR="00CE1586">
        <w:rPr>
          <w:rFonts w:cstheme="minorHAnsi"/>
          <w:color w:val="303030"/>
        </w:rPr>
        <w:t>;</w:t>
      </w:r>
    </w:p>
    <w:p w14:paraId="3A16177D" w14:textId="77777777" w:rsidR="00686C13" w:rsidRPr="00591783" w:rsidRDefault="00686C13" w:rsidP="00686C13">
      <w:pPr>
        <w:pStyle w:val="Akapitzlist"/>
        <w:rPr>
          <w:rFonts w:cstheme="minorHAnsi"/>
          <w:color w:val="303030"/>
        </w:rPr>
      </w:pPr>
    </w:p>
    <w:p w14:paraId="42C27BD9" w14:textId="5D64D652" w:rsidR="00686C13" w:rsidRPr="00591783" w:rsidRDefault="00FF3A2A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poprawienia i doprowadzenia do zgodności z prawem decyzji, które zostaną uchylone bądź podważone przez organ II instancji, najpóźniej w ciągu 7 dni od daty otrzymania decyzji od </w:t>
      </w:r>
      <w:r w:rsidR="00CE1586">
        <w:rPr>
          <w:rFonts w:cstheme="minorHAnsi"/>
          <w:color w:val="303030"/>
        </w:rPr>
        <w:t>tego organu</w:t>
      </w:r>
      <w:r w:rsidRPr="00591783">
        <w:rPr>
          <w:rFonts w:cstheme="minorHAnsi"/>
          <w:color w:val="303030"/>
        </w:rPr>
        <w:t>. Wykonawca wykonuje wskazane czynności w ramach tego samego przekazania</w:t>
      </w:r>
      <w:r w:rsidR="00CE1586">
        <w:rPr>
          <w:rFonts w:cstheme="minorHAnsi"/>
          <w:color w:val="303030"/>
        </w:rPr>
        <w:t>;</w:t>
      </w:r>
    </w:p>
    <w:p w14:paraId="0C1BA551" w14:textId="77777777" w:rsidR="00107754" w:rsidRPr="00591783" w:rsidRDefault="00107754" w:rsidP="00107754">
      <w:pPr>
        <w:pStyle w:val="Akapitzlist"/>
        <w:rPr>
          <w:rFonts w:cstheme="minorHAnsi"/>
          <w:color w:val="303030"/>
        </w:rPr>
      </w:pPr>
    </w:p>
    <w:p w14:paraId="0A6CD45D" w14:textId="16E8F044" w:rsidR="00107754" w:rsidRPr="00591783" w:rsidRDefault="00107754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uczestniczenia w postepowaniach odwoławczych od wydanych decyzji, przed SKO oraz postepowaniach sądowych w sprawie roszczeń odszkodowawczych, bez dodatkowego wynagrodzenia</w:t>
      </w:r>
      <w:r w:rsidR="00CE1586">
        <w:rPr>
          <w:rFonts w:cstheme="minorHAnsi"/>
          <w:color w:val="303030"/>
        </w:rPr>
        <w:t>;</w:t>
      </w:r>
    </w:p>
    <w:p w14:paraId="667B7564" w14:textId="77777777" w:rsidR="00686C13" w:rsidRPr="00591783" w:rsidRDefault="00686C13" w:rsidP="00686C13">
      <w:pPr>
        <w:pStyle w:val="Akapitzlist"/>
        <w:rPr>
          <w:rFonts w:cstheme="minorHAnsi"/>
          <w:color w:val="303030"/>
        </w:rPr>
      </w:pPr>
    </w:p>
    <w:p w14:paraId="1C0E2A5A" w14:textId="6DA8E7BC" w:rsidR="00686C13" w:rsidRPr="00591783" w:rsidRDefault="00686C13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</w:rPr>
      </w:pPr>
      <w:r w:rsidRPr="00591783">
        <w:rPr>
          <w:rFonts w:cstheme="minorHAnsi"/>
          <w:color w:val="303030"/>
        </w:rPr>
        <w:lastRenderedPageBreak/>
        <w:t>w razie wniesienia odwołania od decyzji wydanych na podstawie sporządzonych przez niego projektów – do ustosunkowania się wobec poniesionych zarzutów i przygotowania projektu odpowiedzi dla SKO – najpóźniej w ciągu 2 dni od daty otrzymania takiego odwołania, lub sporządzenia projektu zmiany lub uchylenia decyzji. Wykonawca wykonuje wskazane czynności w ramach tego samego przekazania. W razie uchylenia lub stwierdzenia nieważności decyzji stosuje się</w:t>
      </w:r>
      <w:r w:rsidR="00FE4027" w:rsidRPr="00591783">
        <w:rPr>
          <w:rFonts w:cstheme="minorHAnsi"/>
          <w:color w:val="FF0000"/>
        </w:rPr>
        <w:t xml:space="preserve"> </w:t>
      </w:r>
      <w:r w:rsidR="00FE4027" w:rsidRPr="00591783">
        <w:rPr>
          <w:rFonts w:cstheme="minorHAnsi"/>
        </w:rPr>
        <w:t xml:space="preserve">§ 3 ust. 2 </w:t>
      </w:r>
      <w:r w:rsidR="00CE1586">
        <w:rPr>
          <w:rFonts w:cstheme="minorHAnsi"/>
        </w:rPr>
        <w:t>pkt 7 umowy</w:t>
      </w:r>
      <w:r w:rsidR="00FE4027" w:rsidRPr="00591783">
        <w:rPr>
          <w:rFonts w:cstheme="minorHAnsi"/>
        </w:rPr>
        <w:t>.</w:t>
      </w:r>
    </w:p>
    <w:p w14:paraId="416AC31B" w14:textId="77777777" w:rsidR="008A5817" w:rsidRPr="00591783" w:rsidRDefault="008A5817" w:rsidP="008A5817">
      <w:pPr>
        <w:autoSpaceDE w:val="0"/>
        <w:autoSpaceDN w:val="0"/>
        <w:adjustRightInd w:val="0"/>
        <w:spacing w:after="0" w:line="276" w:lineRule="auto"/>
        <w:ind w:left="714"/>
        <w:jc w:val="both"/>
        <w:rPr>
          <w:rFonts w:cstheme="minorHAnsi"/>
          <w:b/>
          <w:bCs/>
          <w:color w:val="303030"/>
        </w:rPr>
      </w:pPr>
    </w:p>
    <w:p w14:paraId="35ED1DB3" w14:textId="1038741A" w:rsidR="00B84C9B" w:rsidRPr="00591783" w:rsidRDefault="00B84C9B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§</w:t>
      </w:r>
      <w:r w:rsidR="00CE1586">
        <w:rPr>
          <w:rFonts w:cstheme="minorHAnsi"/>
          <w:b/>
          <w:bCs/>
          <w:color w:val="303030"/>
        </w:rPr>
        <w:t xml:space="preserve"> </w:t>
      </w:r>
      <w:r w:rsidRPr="00591783">
        <w:rPr>
          <w:rFonts w:cstheme="minorHAnsi"/>
          <w:b/>
          <w:bCs/>
          <w:color w:val="303030"/>
        </w:rPr>
        <w:t>4</w:t>
      </w:r>
    </w:p>
    <w:p w14:paraId="64993078" w14:textId="77777777" w:rsidR="00B84C9B" w:rsidRPr="00591783" w:rsidRDefault="00B84C9B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Terminy wykonania</w:t>
      </w:r>
    </w:p>
    <w:p w14:paraId="63E560A1" w14:textId="03CF14F5" w:rsidR="00B84C9B" w:rsidRPr="00591783" w:rsidRDefault="007C4E16" w:rsidP="008A58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0" w:line="276" w:lineRule="auto"/>
        <w:ind w:left="709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Umowa zawarta zostaje na okres </w:t>
      </w:r>
      <w:r w:rsidR="00473E9F" w:rsidRPr="00591783">
        <w:rPr>
          <w:rFonts w:cstheme="minorHAnsi"/>
          <w:color w:val="303030"/>
        </w:rPr>
        <w:t>od dnia</w:t>
      </w:r>
      <w:r w:rsidR="00125BC0" w:rsidRPr="00591783">
        <w:rPr>
          <w:rFonts w:cstheme="minorHAnsi"/>
          <w:color w:val="303030"/>
        </w:rPr>
        <w:t xml:space="preserve"> </w:t>
      </w:r>
      <w:r w:rsidR="00473E9F" w:rsidRPr="00591783">
        <w:rPr>
          <w:rFonts w:cstheme="minorHAnsi"/>
          <w:color w:val="303030"/>
        </w:rPr>
        <w:t>….. do dnia 31 grudnia 2024</w:t>
      </w:r>
      <w:r w:rsidR="00CE1586">
        <w:rPr>
          <w:rFonts w:cstheme="minorHAnsi"/>
          <w:color w:val="303030"/>
        </w:rPr>
        <w:t xml:space="preserve"> </w:t>
      </w:r>
      <w:r w:rsidR="00473E9F" w:rsidRPr="00591783">
        <w:rPr>
          <w:rFonts w:cstheme="minorHAnsi"/>
          <w:color w:val="303030"/>
        </w:rPr>
        <w:t>r</w:t>
      </w:r>
      <w:r w:rsidR="00B84C9B" w:rsidRPr="00591783">
        <w:rPr>
          <w:rFonts w:cstheme="minorHAnsi"/>
          <w:color w:val="303030"/>
        </w:rPr>
        <w:t>.</w:t>
      </w:r>
    </w:p>
    <w:p w14:paraId="5FC42A56" w14:textId="1AF04FF7" w:rsidR="00B84C9B" w:rsidRPr="00591783" w:rsidRDefault="00B84C9B" w:rsidP="008A58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76" w:lineRule="auto"/>
        <w:ind w:left="709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Dowodem wykonania poszczególnych etapów przedmiotu umowy, będzie protokół zdawczo- odbiorczy spisany pomiędzy Wykonawcą a Zamawiającym, o którym mowa w § </w:t>
      </w:r>
      <w:r w:rsidR="00190BD8" w:rsidRPr="00591783">
        <w:rPr>
          <w:rFonts w:cstheme="minorHAnsi"/>
          <w:color w:val="303030"/>
        </w:rPr>
        <w:t>2</w:t>
      </w:r>
      <w:r w:rsidRPr="00591783">
        <w:rPr>
          <w:rFonts w:cstheme="minorHAnsi"/>
          <w:color w:val="303030"/>
        </w:rPr>
        <w:t xml:space="preserve"> ust. </w:t>
      </w:r>
      <w:r w:rsidR="00CE1586">
        <w:rPr>
          <w:rFonts w:cstheme="minorHAnsi"/>
          <w:color w:val="303030"/>
        </w:rPr>
        <w:t>5</w:t>
      </w:r>
      <w:r w:rsidR="0071121B" w:rsidRPr="00591783">
        <w:rPr>
          <w:rFonts w:cstheme="minorHAnsi"/>
          <w:color w:val="303030"/>
        </w:rPr>
        <w:t xml:space="preserve"> i § 6 ust. 1 umowy</w:t>
      </w:r>
      <w:r w:rsidRPr="00591783">
        <w:rPr>
          <w:rFonts w:cstheme="minorHAnsi"/>
          <w:color w:val="303030"/>
        </w:rPr>
        <w:t>.</w:t>
      </w:r>
    </w:p>
    <w:p w14:paraId="648822E7" w14:textId="77777777" w:rsidR="008A5817" w:rsidRPr="00591783" w:rsidRDefault="008A5817" w:rsidP="008A581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303030"/>
        </w:rPr>
      </w:pPr>
    </w:p>
    <w:p w14:paraId="3F19D866" w14:textId="55A18CBA" w:rsidR="008A5817" w:rsidRPr="00591783" w:rsidRDefault="008A5817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bookmarkStart w:id="0" w:name="_Hlk158280068"/>
      <w:r w:rsidRPr="00591783">
        <w:rPr>
          <w:rFonts w:cstheme="minorHAnsi"/>
          <w:b/>
          <w:bCs/>
          <w:color w:val="303030"/>
        </w:rPr>
        <w:t>§</w:t>
      </w:r>
      <w:bookmarkEnd w:id="0"/>
      <w:r w:rsidR="00CE1586">
        <w:rPr>
          <w:rFonts w:cstheme="minorHAnsi"/>
          <w:b/>
          <w:bCs/>
          <w:color w:val="303030"/>
        </w:rPr>
        <w:t xml:space="preserve"> </w:t>
      </w:r>
      <w:r w:rsidRPr="00591783">
        <w:rPr>
          <w:rFonts w:cstheme="minorHAnsi"/>
          <w:b/>
          <w:bCs/>
          <w:color w:val="303030"/>
        </w:rPr>
        <w:t>5</w:t>
      </w:r>
    </w:p>
    <w:p w14:paraId="5D8FA588" w14:textId="77777777" w:rsidR="008A5817" w:rsidRPr="00591783" w:rsidRDefault="008A5817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Wynagrodzenie</w:t>
      </w:r>
    </w:p>
    <w:p w14:paraId="1C96BA3C" w14:textId="2EC4EF70" w:rsidR="00231B27" w:rsidRPr="00231B27" w:rsidRDefault="008A5817" w:rsidP="00231B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Zamawiający ustala ryczałtowe wynagrodzenie dla Wykonawcy, za wykonanie </w:t>
      </w:r>
      <w:r w:rsidR="00801050" w:rsidRPr="00591783">
        <w:rPr>
          <w:rFonts w:cstheme="minorHAnsi"/>
          <w:color w:val="303030"/>
        </w:rPr>
        <w:t>jednego projektu decyzji</w:t>
      </w:r>
      <w:r w:rsidRPr="00591783">
        <w:rPr>
          <w:rFonts w:cstheme="minorHAnsi"/>
          <w:color w:val="303030"/>
        </w:rPr>
        <w:t>, o którym mowa w §</w:t>
      </w:r>
      <w:r w:rsidR="00CE1586">
        <w:rPr>
          <w:rFonts w:cstheme="minorHAnsi"/>
          <w:color w:val="303030"/>
        </w:rPr>
        <w:t xml:space="preserve"> </w:t>
      </w:r>
      <w:r w:rsidRPr="00591783">
        <w:rPr>
          <w:rFonts w:cstheme="minorHAnsi"/>
          <w:color w:val="303030"/>
        </w:rPr>
        <w:t xml:space="preserve">1, w wysokości </w:t>
      </w:r>
      <w:r w:rsidR="000C5E6C" w:rsidRPr="00591783">
        <w:rPr>
          <w:rFonts w:cstheme="minorHAnsi"/>
          <w:color w:val="303030"/>
        </w:rPr>
        <w:t>……………..</w:t>
      </w:r>
      <w:r w:rsidRPr="00591783">
        <w:rPr>
          <w:rFonts w:cstheme="minorHAnsi"/>
          <w:color w:val="303030"/>
        </w:rPr>
        <w:t xml:space="preserve"> (słownie: </w:t>
      </w:r>
      <w:r w:rsidR="000C5E6C" w:rsidRPr="00591783">
        <w:rPr>
          <w:rFonts w:cstheme="minorHAnsi"/>
          <w:color w:val="303030"/>
        </w:rPr>
        <w:t>……………………………..</w:t>
      </w:r>
      <w:r w:rsidRPr="00591783">
        <w:rPr>
          <w:rFonts w:cstheme="minorHAnsi"/>
          <w:color w:val="303030"/>
        </w:rPr>
        <w:t>) netto.</w:t>
      </w:r>
      <w:r w:rsidR="00231B27">
        <w:rPr>
          <w:rFonts w:cstheme="minorHAnsi"/>
          <w:color w:val="303030"/>
        </w:rPr>
        <w:t xml:space="preserve"> </w:t>
      </w:r>
      <w:r w:rsidRPr="00231B27">
        <w:rPr>
          <w:rFonts w:cstheme="minorHAnsi"/>
          <w:color w:val="303030"/>
        </w:rPr>
        <w:t xml:space="preserve">Do wynagrodzenia Wykonawcy, o którym mowa ust. 1, należy doliczyć podatek VAT </w:t>
      </w:r>
      <w:r w:rsidR="00447F30" w:rsidRPr="00231B27">
        <w:rPr>
          <w:rFonts w:cstheme="minorHAnsi"/>
          <w:color w:val="303030"/>
        </w:rPr>
        <w:br/>
      </w:r>
      <w:r w:rsidRPr="00231B27">
        <w:rPr>
          <w:rFonts w:cstheme="minorHAnsi"/>
          <w:color w:val="303030"/>
        </w:rPr>
        <w:t xml:space="preserve">w wysokości </w:t>
      </w:r>
      <w:r w:rsidR="000C5E6C" w:rsidRPr="00231B27">
        <w:rPr>
          <w:rFonts w:cstheme="minorHAnsi"/>
          <w:color w:val="303030"/>
        </w:rPr>
        <w:t>………………………………</w:t>
      </w:r>
      <w:r w:rsidRPr="00231B27">
        <w:rPr>
          <w:rFonts w:cstheme="minorHAnsi"/>
          <w:color w:val="303030"/>
        </w:rPr>
        <w:t xml:space="preserve"> zł, który stanowi 23 % wynagrodzenia netto.</w:t>
      </w:r>
    </w:p>
    <w:p w14:paraId="7645D83C" w14:textId="7035BB2E" w:rsidR="00862ACB" w:rsidRPr="00591783" w:rsidRDefault="005020EE" w:rsidP="00862A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Zamawiający zapłaci wynagrodzenie Wykonawcy na podstawie wystawionej przez niego faktury w terminie 14 dni od daty jej złożenia. Podstawą wystawienia faktury za zrealizowane prace będzie protokół zdawczo – odbiorczy, o którym mowa w § </w:t>
      </w:r>
      <w:r w:rsidR="00CE1586">
        <w:rPr>
          <w:rFonts w:cstheme="minorHAnsi"/>
          <w:color w:val="303030"/>
        </w:rPr>
        <w:t>4 ust. 2</w:t>
      </w:r>
      <w:r w:rsidRPr="00591783">
        <w:rPr>
          <w:rFonts w:cstheme="minorHAnsi"/>
          <w:color w:val="303030"/>
        </w:rPr>
        <w:t xml:space="preserve"> umowy</w:t>
      </w:r>
      <w:r w:rsidR="00862ACB" w:rsidRPr="00591783">
        <w:rPr>
          <w:rFonts w:cstheme="minorHAnsi"/>
          <w:color w:val="303030"/>
        </w:rPr>
        <w:t>.</w:t>
      </w:r>
    </w:p>
    <w:p w14:paraId="74B40D9C" w14:textId="2E0DBA84" w:rsidR="008A5817" w:rsidRPr="00591783" w:rsidRDefault="008A5817" w:rsidP="00E73F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W przypadku zmiany obowiązującej stawki podatku od towarów i usług w trakcie realizacji Umowy, do faktur wystawianych przez Wykonawcę zostanie zastosowana stawka podatku od towarów i usług obowiązująca w chwili wystawienia faktury zgodnie z niniejszą </w:t>
      </w:r>
      <w:r w:rsidR="00CE1586">
        <w:rPr>
          <w:rFonts w:cstheme="minorHAnsi"/>
          <w:color w:val="303030"/>
        </w:rPr>
        <w:t>u</w:t>
      </w:r>
      <w:r w:rsidRPr="00591783">
        <w:rPr>
          <w:rFonts w:cstheme="minorHAnsi"/>
          <w:color w:val="303030"/>
        </w:rPr>
        <w:t>mową.</w:t>
      </w:r>
    </w:p>
    <w:p w14:paraId="3A7B1EBF" w14:textId="5FB91572" w:rsidR="008A5817" w:rsidRPr="00591783" w:rsidRDefault="008A5817" w:rsidP="008A58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Wynagrodzenie określone w ust. 1 </w:t>
      </w:r>
      <w:r w:rsidR="002F2C6C" w:rsidRPr="00591783">
        <w:rPr>
          <w:rFonts w:cstheme="minorHAnsi"/>
          <w:color w:val="303030"/>
        </w:rPr>
        <w:t xml:space="preserve"> nie podlega waloryzacji.</w:t>
      </w:r>
    </w:p>
    <w:p w14:paraId="551D1AE8" w14:textId="77777777" w:rsidR="00862ACB" w:rsidRPr="00591783" w:rsidRDefault="00862ACB" w:rsidP="00862A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Wykonawca wystawi fakturę na: </w:t>
      </w:r>
    </w:p>
    <w:p w14:paraId="2E1A4E7F" w14:textId="4DA73F50" w:rsidR="00862ACB" w:rsidRPr="00591783" w:rsidRDefault="00862ACB" w:rsidP="00862ACB">
      <w:pPr>
        <w:pStyle w:val="Akapitzlist"/>
        <w:autoSpaceDE w:val="0"/>
        <w:autoSpaceDN w:val="0"/>
        <w:adjustRightInd w:val="0"/>
        <w:spacing w:before="120" w:after="0" w:line="276" w:lineRule="auto"/>
        <w:ind w:left="714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Gminę Solec Kujawski, </w:t>
      </w:r>
      <w:r w:rsidR="008C4B83" w:rsidRPr="00591783">
        <w:rPr>
          <w:rFonts w:cstheme="minorHAnsi"/>
          <w:color w:val="303030"/>
        </w:rPr>
        <w:t>u</w:t>
      </w:r>
      <w:r w:rsidRPr="00591783">
        <w:rPr>
          <w:rFonts w:cstheme="minorHAnsi"/>
          <w:color w:val="303030"/>
        </w:rPr>
        <w:t>l. 23 Stycznia 7, 86-050 Solec Kujawski, NIP: 5542892492.</w:t>
      </w:r>
    </w:p>
    <w:p w14:paraId="4173C5FC" w14:textId="0E74D236" w:rsidR="008A5817" w:rsidRPr="00591783" w:rsidRDefault="008A5817" w:rsidP="008A58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Wynagrodzenie, o którym mowa w ust. 1 obejmuje również przeniesienie przez Wykonawcę na rzecz Zamawiającego wszelkich autorskich praw majątkowych do wykonanych opracowań.</w:t>
      </w:r>
    </w:p>
    <w:p w14:paraId="47FAD861" w14:textId="70E328CF" w:rsidR="00415088" w:rsidRPr="00591783" w:rsidRDefault="00415088" w:rsidP="004150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W przypadku opóźnienia w płatnościach Wykonawca może żądać zapłaty odsetek ustawowych </w:t>
      </w:r>
      <w:r w:rsidR="00CE1586">
        <w:rPr>
          <w:rFonts w:cstheme="minorHAnsi"/>
          <w:color w:val="303030"/>
        </w:rPr>
        <w:t>za opóźnienie</w:t>
      </w:r>
      <w:r w:rsidRPr="00591783">
        <w:rPr>
          <w:rFonts w:cstheme="minorHAnsi"/>
          <w:color w:val="303030"/>
        </w:rPr>
        <w:t>.</w:t>
      </w:r>
    </w:p>
    <w:p w14:paraId="09C9B998" w14:textId="77777777" w:rsidR="008A5817" w:rsidRPr="00591783" w:rsidRDefault="008A5817" w:rsidP="008A58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303030"/>
        </w:rPr>
      </w:pPr>
    </w:p>
    <w:p w14:paraId="5C6E3EF2" w14:textId="77777777" w:rsidR="00CE1586" w:rsidRDefault="00CE1586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</w:p>
    <w:p w14:paraId="5E3D2292" w14:textId="77777777" w:rsidR="00231B27" w:rsidRDefault="00231B27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</w:p>
    <w:p w14:paraId="16A6B97F" w14:textId="57907891" w:rsidR="008A5817" w:rsidRPr="00591783" w:rsidRDefault="008A5817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§</w:t>
      </w:r>
      <w:r w:rsidR="00CE1586">
        <w:rPr>
          <w:rFonts w:cstheme="minorHAnsi"/>
          <w:b/>
          <w:bCs/>
          <w:color w:val="303030"/>
        </w:rPr>
        <w:t xml:space="preserve"> </w:t>
      </w:r>
      <w:r w:rsidRPr="00591783">
        <w:rPr>
          <w:rFonts w:cstheme="minorHAnsi"/>
          <w:b/>
          <w:bCs/>
          <w:color w:val="303030"/>
        </w:rPr>
        <w:t>6</w:t>
      </w:r>
      <w:r w:rsidR="00CE1586">
        <w:rPr>
          <w:rFonts w:cstheme="minorHAnsi"/>
          <w:b/>
          <w:bCs/>
          <w:color w:val="303030"/>
        </w:rPr>
        <w:t xml:space="preserve"> </w:t>
      </w:r>
    </w:p>
    <w:p w14:paraId="152702E6" w14:textId="77777777" w:rsidR="008A5817" w:rsidRPr="00591783" w:rsidRDefault="008A5817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Odbiory</w:t>
      </w:r>
    </w:p>
    <w:p w14:paraId="14A6E928" w14:textId="31AE75E1" w:rsidR="008A5817" w:rsidRPr="00591783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lastRenderedPageBreak/>
        <w:t>Dokumentem potwierdzającym odbiór przez Zamawiającego od Wykonawcy materiałów dla poszczególnych</w:t>
      </w:r>
      <w:r w:rsidR="008E0277" w:rsidRPr="00591783">
        <w:rPr>
          <w:rFonts w:cstheme="minorHAnsi"/>
          <w:color w:val="303030"/>
        </w:rPr>
        <w:t xml:space="preserve"> projektów decyzji</w:t>
      </w:r>
      <w:r w:rsidRPr="00591783">
        <w:rPr>
          <w:rFonts w:cstheme="minorHAnsi"/>
          <w:color w:val="303030"/>
        </w:rPr>
        <w:t>, o który</w:t>
      </w:r>
      <w:r w:rsidR="008E0277" w:rsidRPr="00591783">
        <w:rPr>
          <w:rFonts w:cstheme="minorHAnsi"/>
          <w:color w:val="303030"/>
        </w:rPr>
        <w:t>ch</w:t>
      </w:r>
      <w:r w:rsidRPr="00591783">
        <w:rPr>
          <w:rFonts w:cstheme="minorHAnsi"/>
          <w:color w:val="303030"/>
        </w:rPr>
        <w:t xml:space="preserve"> mowa w §</w:t>
      </w:r>
      <w:r w:rsidR="00B51A5E" w:rsidRPr="00591783">
        <w:rPr>
          <w:rFonts w:cstheme="minorHAnsi"/>
          <w:color w:val="303030"/>
        </w:rPr>
        <w:t xml:space="preserve"> </w:t>
      </w:r>
      <w:r w:rsidR="008E0277" w:rsidRPr="00591783">
        <w:rPr>
          <w:rFonts w:cstheme="minorHAnsi"/>
          <w:color w:val="303030"/>
        </w:rPr>
        <w:t>1</w:t>
      </w:r>
      <w:r w:rsidRPr="00591783">
        <w:rPr>
          <w:rFonts w:cstheme="minorHAnsi"/>
          <w:color w:val="303030"/>
        </w:rPr>
        <w:t xml:space="preserve"> ust. </w:t>
      </w:r>
      <w:r w:rsidR="008E0277" w:rsidRPr="00591783">
        <w:rPr>
          <w:rFonts w:cstheme="minorHAnsi"/>
          <w:color w:val="303030"/>
        </w:rPr>
        <w:t>1</w:t>
      </w:r>
      <w:r w:rsidRPr="00591783">
        <w:rPr>
          <w:rFonts w:cstheme="minorHAnsi"/>
          <w:color w:val="303030"/>
        </w:rPr>
        <w:t>, będzie protokół zdawczo-odbiorczy, sporządzony i podpisany przez Zamawiającego i Wykonawcę.</w:t>
      </w:r>
    </w:p>
    <w:p w14:paraId="7449C799" w14:textId="24FDCDB8" w:rsidR="008A5817" w:rsidRPr="00591783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Po stwierdzeniu, że przedmiot umowy został złożony w ilości przewidzianej Umową, zostanie podpisany protokół zdawczo - odbiorczy.</w:t>
      </w:r>
    </w:p>
    <w:p w14:paraId="4D7B1D36" w14:textId="072442D5" w:rsidR="008A5817" w:rsidRPr="00591783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Zamawiający może odmówić przyjęcia lub uzależnić przyjęcie opracowań od wprowadzenia </w:t>
      </w:r>
      <w:r w:rsidR="00447F30" w:rsidRPr="00591783">
        <w:rPr>
          <w:rFonts w:cstheme="minorHAnsi"/>
          <w:color w:val="303030"/>
        </w:rPr>
        <w:br/>
      </w:r>
      <w:r w:rsidRPr="00591783">
        <w:rPr>
          <w:rFonts w:cstheme="minorHAnsi"/>
          <w:color w:val="303030"/>
        </w:rPr>
        <w:t>w niej w określonym terminie zmian lub poprawek bądź usunięcia wad.</w:t>
      </w:r>
    </w:p>
    <w:p w14:paraId="6A422FCB" w14:textId="36510F05" w:rsidR="008A5817" w:rsidRPr="00591783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W przypadku niedokonania przez Wykonawcę zmian lub poprawek w opracowaniach </w:t>
      </w:r>
      <w:r w:rsidR="00447F30" w:rsidRPr="00591783">
        <w:rPr>
          <w:rFonts w:cstheme="minorHAnsi"/>
          <w:color w:val="303030"/>
        </w:rPr>
        <w:br/>
      </w:r>
      <w:r w:rsidRPr="00591783">
        <w:rPr>
          <w:rFonts w:cstheme="minorHAnsi"/>
          <w:color w:val="303030"/>
        </w:rPr>
        <w:t xml:space="preserve">w wyznaczonym terminie Zamawiający ma prawo od umowy </w:t>
      </w:r>
      <w:r w:rsidRPr="007B540D">
        <w:rPr>
          <w:rFonts w:cstheme="minorHAnsi"/>
          <w:color w:val="303030"/>
        </w:rPr>
        <w:t>odstąpić.</w:t>
      </w:r>
    </w:p>
    <w:p w14:paraId="08307ECD" w14:textId="5EB9F68D" w:rsidR="008A5817" w:rsidRPr="00591783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Przyjęcie przez Zamawiającego przedmiotu umowy nie zwalnia Wykonawcy </w:t>
      </w:r>
      <w:r w:rsidR="00447F30" w:rsidRPr="00591783">
        <w:rPr>
          <w:rFonts w:cstheme="minorHAnsi"/>
          <w:color w:val="303030"/>
        </w:rPr>
        <w:br/>
      </w:r>
      <w:r w:rsidRPr="00591783">
        <w:rPr>
          <w:rFonts w:cstheme="minorHAnsi"/>
          <w:color w:val="303030"/>
        </w:rPr>
        <w:t>od odpowiedzialności z tytułu wad, które mogą ujawnić się w każdym czasie.</w:t>
      </w:r>
    </w:p>
    <w:p w14:paraId="2FA94D76" w14:textId="77777777" w:rsidR="00997900" w:rsidRPr="00591783" w:rsidRDefault="00997900" w:rsidP="00997900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</w:p>
    <w:p w14:paraId="6834A6B2" w14:textId="76D9EED7" w:rsidR="000A67B3" w:rsidRPr="00591783" w:rsidRDefault="000A67B3" w:rsidP="000A67B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F2F2F"/>
        </w:rPr>
      </w:pPr>
      <w:r w:rsidRPr="00591783">
        <w:rPr>
          <w:rFonts w:cstheme="minorHAnsi"/>
          <w:b/>
          <w:bCs/>
          <w:color w:val="2F2F2F"/>
        </w:rPr>
        <w:t>§</w:t>
      </w:r>
      <w:r w:rsidR="00231B27">
        <w:rPr>
          <w:rFonts w:cstheme="minorHAnsi"/>
          <w:b/>
          <w:bCs/>
          <w:color w:val="2F2F2F"/>
        </w:rPr>
        <w:t xml:space="preserve"> </w:t>
      </w:r>
      <w:r w:rsidR="00997900" w:rsidRPr="00591783">
        <w:rPr>
          <w:rFonts w:cstheme="minorHAnsi"/>
          <w:b/>
          <w:bCs/>
          <w:color w:val="2F2F2F"/>
        </w:rPr>
        <w:t>7</w:t>
      </w:r>
    </w:p>
    <w:p w14:paraId="4726E873" w14:textId="2185994F" w:rsidR="00FC7A6D" w:rsidRPr="00591783" w:rsidRDefault="000A67B3" w:rsidP="007B540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F2F2F"/>
        </w:rPr>
      </w:pPr>
      <w:r w:rsidRPr="00591783">
        <w:rPr>
          <w:rFonts w:cstheme="minorHAnsi"/>
          <w:b/>
          <w:bCs/>
          <w:color w:val="2F2F2F"/>
        </w:rPr>
        <w:t xml:space="preserve">Autorskie prawa majątkowe </w:t>
      </w:r>
    </w:p>
    <w:p w14:paraId="10692B80" w14:textId="7806E5AF" w:rsidR="00527F99" w:rsidRPr="00591783" w:rsidRDefault="000A67B3" w:rsidP="000A67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2F2F2F"/>
        </w:rPr>
      </w:pPr>
      <w:r w:rsidRPr="00591783">
        <w:rPr>
          <w:rFonts w:cstheme="minorHAnsi"/>
          <w:color w:val="2F2F2F"/>
        </w:rPr>
        <w:t>Wykonawca oświadcza</w:t>
      </w:r>
      <w:r w:rsidR="00527F99" w:rsidRPr="00591783">
        <w:rPr>
          <w:rFonts w:cstheme="minorHAnsi"/>
          <w:color w:val="2F2F2F"/>
        </w:rPr>
        <w:t xml:space="preserve"> i zapewnia</w:t>
      </w:r>
      <w:r w:rsidR="00231B27">
        <w:rPr>
          <w:rFonts w:cstheme="minorHAnsi"/>
          <w:color w:val="2F2F2F"/>
        </w:rPr>
        <w:t>,</w:t>
      </w:r>
      <w:r w:rsidR="00527F99" w:rsidRPr="00591783">
        <w:rPr>
          <w:rFonts w:cstheme="minorHAnsi"/>
          <w:color w:val="2F2F2F"/>
        </w:rPr>
        <w:t xml:space="preserve"> co następuje:</w:t>
      </w:r>
    </w:p>
    <w:p w14:paraId="2AADBB3B" w14:textId="2FBBB188" w:rsidR="00527F99" w:rsidRPr="00591783" w:rsidRDefault="00527F99" w:rsidP="00527F9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2F2F2F"/>
        </w:rPr>
      </w:pPr>
      <w:r w:rsidRPr="00591783">
        <w:rPr>
          <w:rFonts w:cstheme="minorHAnsi"/>
          <w:color w:val="2F2F2F"/>
        </w:rPr>
        <w:t>jako autor projektów decyzji, o których mowa w § 1 ust. 1 umowy, jest wyłącznym posiadaczem majątkowych praw autorskich do przedmiotowych projektów decyzji, którymi to prawami może swobodnie rozporządzać i z nich korzystać,</w:t>
      </w:r>
    </w:p>
    <w:p w14:paraId="3F1BFCBD" w14:textId="7588A1CE" w:rsidR="00527F99" w:rsidRPr="00591783" w:rsidRDefault="00527F99" w:rsidP="00527F9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2F2F2F"/>
        </w:rPr>
      </w:pPr>
      <w:r w:rsidRPr="00591783">
        <w:rPr>
          <w:rFonts w:cstheme="minorHAnsi"/>
          <w:color w:val="2F2F2F"/>
        </w:rPr>
        <w:t xml:space="preserve">przysługujące mu autorskie prawa majątkowe nie zagrażają i nie naruszają praw osób trzecich, w szczególności nie naruszają ich majątkowych i osobistych praw autorskich. </w:t>
      </w:r>
    </w:p>
    <w:p w14:paraId="414793E2" w14:textId="58A5061F" w:rsidR="00AD0AFF" w:rsidRPr="00591783" w:rsidRDefault="00AD0AFF" w:rsidP="009845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Wykonawca w zamian za zapłatę wynagrodzenia, o którym mowa w § 5 ust. </w:t>
      </w:r>
      <w:r w:rsidR="00501189">
        <w:rPr>
          <w:rFonts w:cstheme="minorHAnsi"/>
          <w:color w:val="303030"/>
        </w:rPr>
        <w:t>1</w:t>
      </w:r>
      <w:r w:rsidRPr="00591783">
        <w:rPr>
          <w:rFonts w:cstheme="minorHAnsi"/>
          <w:color w:val="303030"/>
        </w:rPr>
        <w:t xml:space="preserve"> umowy</w:t>
      </w:r>
      <w:r w:rsidR="00FC7A6D">
        <w:rPr>
          <w:rFonts w:cstheme="minorHAnsi"/>
          <w:color w:val="303030"/>
        </w:rPr>
        <w:t>,</w:t>
      </w:r>
      <w:r w:rsidR="00FC7A6D" w:rsidRPr="00FC7A6D">
        <w:rPr>
          <w:rFonts w:ascii="Times New Roman" w:eastAsia="Calibri" w:hAnsi="Times New Roman" w:cs="Times New Roman"/>
        </w:rPr>
        <w:t xml:space="preserve"> </w:t>
      </w:r>
      <w:r w:rsidR="00FC7A6D" w:rsidRPr="00FC7A6D">
        <w:rPr>
          <w:rFonts w:cstheme="minorHAnsi"/>
          <w:color w:val="303030"/>
        </w:rPr>
        <w:t>bez konieczności składania jakichkolwiek innych oświadczeń woli w tej sprawie</w:t>
      </w:r>
      <w:r w:rsidR="00FC7A6D">
        <w:rPr>
          <w:rFonts w:cstheme="minorHAnsi"/>
          <w:color w:val="303030"/>
        </w:rPr>
        <w:t>:</w:t>
      </w:r>
    </w:p>
    <w:p w14:paraId="295396AB" w14:textId="7B839D51" w:rsidR="00FC7A6D" w:rsidRPr="00FC7A6D" w:rsidRDefault="00FC7A6D" w:rsidP="00FC7A6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bCs/>
          <w:color w:val="303030"/>
        </w:rPr>
      </w:pPr>
      <w:r w:rsidRPr="00FC7A6D">
        <w:rPr>
          <w:rFonts w:cstheme="minorHAnsi"/>
          <w:bCs/>
          <w:color w:val="303030"/>
        </w:rPr>
        <w:t xml:space="preserve">przenosi na Zamawiającego </w:t>
      </w:r>
      <w:r w:rsidRPr="00FC7A6D">
        <w:rPr>
          <w:rFonts w:cstheme="minorHAnsi"/>
          <w:color w:val="303030"/>
        </w:rPr>
        <w:t xml:space="preserve">prawo własności </w:t>
      </w:r>
      <w:r w:rsidR="007B540D">
        <w:rPr>
          <w:rFonts w:cstheme="minorHAnsi"/>
          <w:color w:val="303030"/>
        </w:rPr>
        <w:t>nośników, na których utrwalono projekty decyzji</w:t>
      </w:r>
      <w:r w:rsidRPr="00FC7A6D">
        <w:rPr>
          <w:rFonts w:cstheme="minorHAnsi"/>
          <w:color w:val="303030"/>
        </w:rPr>
        <w:t>;</w:t>
      </w:r>
    </w:p>
    <w:p w14:paraId="315C7542" w14:textId="6A188885" w:rsidR="00FC7A6D" w:rsidRPr="007B540D" w:rsidRDefault="00FC7A6D" w:rsidP="00FC7A6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bCs/>
          <w:color w:val="303030"/>
        </w:rPr>
      </w:pPr>
      <w:r w:rsidRPr="00FC7A6D">
        <w:rPr>
          <w:rFonts w:cstheme="minorHAnsi"/>
          <w:color w:val="303030"/>
        </w:rPr>
        <w:t xml:space="preserve">całość autorskich praw majątkowych </w:t>
      </w:r>
      <w:r w:rsidRPr="00FC7A6D">
        <w:rPr>
          <w:rFonts w:cstheme="minorHAnsi"/>
          <w:bCs/>
          <w:color w:val="303030"/>
        </w:rPr>
        <w:t>do wszelkich opracowań zrealizowanych w ramach przedmiotu umowy</w:t>
      </w:r>
      <w:r w:rsidRPr="00FC7A6D">
        <w:rPr>
          <w:rFonts w:cstheme="minorHAnsi"/>
          <w:color w:val="303030"/>
        </w:rPr>
        <w:t>, bez ograniczenia czasowego i terytorialnego oraz liczby egzemplarzy, na wszystkich znanych polach eksploatacji niezbędnych lub pomocnych do korzystania z przedmiotu umowy, zgodnie z jego przeznaczeniem, w tym na następujących polach eksploatacji:</w:t>
      </w:r>
    </w:p>
    <w:p w14:paraId="430B3886" w14:textId="2F1A3696" w:rsidR="00FC7A6D" w:rsidRPr="007B540D" w:rsidRDefault="00FC7A6D" w:rsidP="007B540D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Fonts w:cstheme="minorHAnsi"/>
          <w:bCs/>
          <w:color w:val="303030"/>
        </w:rPr>
      </w:pPr>
      <w:r w:rsidRPr="007B540D">
        <w:rPr>
          <w:rFonts w:cstheme="minorHAnsi"/>
          <w:color w:val="303030"/>
        </w:rPr>
        <w:t xml:space="preserve">trwałego lub czasowego </w:t>
      </w:r>
      <w:r w:rsidRPr="007B540D">
        <w:rPr>
          <w:rFonts w:cstheme="minorHAnsi"/>
          <w:bCs/>
          <w:color w:val="303030"/>
        </w:rPr>
        <w:t xml:space="preserve">utrwalania i zwielokrotniania przedmiotu umowy </w:t>
      </w:r>
      <w:r w:rsidRPr="007B540D">
        <w:rPr>
          <w:rFonts w:cstheme="minorHAnsi"/>
          <w:color w:val="303030"/>
        </w:rPr>
        <w:t>w całości lub w części, jakimikolwiek środkami i w jakiejkolwiek formie, niezależnie od formatu, systemu lub standardu, w tym poprzez kserowanie, druk, nagranie na dowolnym nośniku w wersji elektronicznej, techniką cyfrową lub poprzez wprowadzenie do pamięci komputera oraz trwałe lub czasowe utrwalanie lub zwielokrotnianie takich zapisów, włączając w to sporządzanie ich kopii oraz dowolne korzystanie i rozporządzanie tymi kopiami</w:t>
      </w:r>
      <w:r w:rsidRPr="007B540D">
        <w:rPr>
          <w:rFonts w:cstheme="minorHAnsi"/>
          <w:bCs/>
          <w:color w:val="303030"/>
        </w:rPr>
        <w:t xml:space="preserve"> – wytwarzanie jakąkolwiek techniką ich egzemplarzy, w tym techniką zapisu magnetycznego oraz techniką cyfrową i drukarską</w:t>
      </w:r>
      <w:r w:rsidR="007B540D">
        <w:rPr>
          <w:rFonts w:cstheme="minorHAnsi"/>
          <w:bCs/>
          <w:color w:val="303030"/>
        </w:rPr>
        <w:t>,</w:t>
      </w:r>
    </w:p>
    <w:p w14:paraId="10A20356" w14:textId="7BA29A14" w:rsidR="00FC7A6D" w:rsidRPr="007B540D" w:rsidRDefault="00FC7A6D" w:rsidP="007B540D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Fonts w:cstheme="minorHAnsi"/>
          <w:bCs/>
          <w:color w:val="303030"/>
        </w:rPr>
      </w:pPr>
      <w:r w:rsidRPr="007B540D">
        <w:rPr>
          <w:rFonts w:cstheme="minorHAnsi"/>
          <w:color w:val="303030"/>
        </w:rPr>
        <w:t>wprowadzania opracowania będącego przedmiotem umowy do sieci INTERNET, utrwalania na dyskach twardych komputerów i serwerów</w:t>
      </w:r>
      <w:r w:rsidR="007B540D">
        <w:rPr>
          <w:rFonts w:cstheme="minorHAnsi"/>
          <w:color w:val="303030"/>
        </w:rPr>
        <w:t>,</w:t>
      </w:r>
    </w:p>
    <w:p w14:paraId="2D9D6FF2" w14:textId="77777777" w:rsidR="007B540D" w:rsidRPr="007B540D" w:rsidRDefault="00FC7A6D" w:rsidP="007B540D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Fonts w:ascii="Calibri" w:hAnsi="Calibri" w:cs="Calibri"/>
          <w:bCs/>
          <w:color w:val="303030"/>
        </w:rPr>
      </w:pPr>
      <w:r w:rsidRPr="007B540D">
        <w:rPr>
          <w:rFonts w:cstheme="minorHAnsi"/>
          <w:bCs/>
          <w:color w:val="303030"/>
        </w:rPr>
        <w:t xml:space="preserve">rozpowszechniania przedmiotu umowy w sposób inny niż określone powyżej – publiczne wystawienie, wyświetlenie a także publiczne udostępnianie przedmiotu </w:t>
      </w:r>
      <w:r w:rsidRPr="007B540D">
        <w:rPr>
          <w:rFonts w:ascii="Calibri" w:hAnsi="Calibri" w:cs="Calibri"/>
          <w:bCs/>
          <w:color w:val="303030"/>
        </w:rPr>
        <w:t xml:space="preserve">umowy w taki sposób, aby każdy mógł mieć do niego dostęp w miejscu i w czasie przez siebie wybranym, </w:t>
      </w:r>
    </w:p>
    <w:p w14:paraId="26BECD8E" w14:textId="1F46972C" w:rsidR="00FC7A6D" w:rsidRPr="007B540D" w:rsidRDefault="00FC7A6D" w:rsidP="007B540D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Fonts w:ascii="Calibri" w:hAnsi="Calibri" w:cs="Calibri"/>
          <w:bCs/>
          <w:color w:val="303030"/>
        </w:rPr>
      </w:pPr>
      <w:r w:rsidRPr="007B540D">
        <w:rPr>
          <w:rFonts w:ascii="Calibri" w:hAnsi="Calibri" w:cs="Calibri"/>
          <w:color w:val="303030"/>
        </w:rPr>
        <w:t>prawo do wykorzystania opracowania do celów edukacyjnych lub szkoleniowych,</w:t>
      </w:r>
    </w:p>
    <w:p w14:paraId="00E07FE8" w14:textId="152AD619" w:rsidR="00FC7A6D" w:rsidRPr="007B540D" w:rsidRDefault="00FC7A6D" w:rsidP="007B540D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Fonts w:ascii="Calibri" w:hAnsi="Calibri" w:cs="Calibri"/>
          <w:bCs/>
          <w:color w:val="303030"/>
        </w:rPr>
      </w:pPr>
      <w:r w:rsidRPr="007B540D">
        <w:rPr>
          <w:rFonts w:ascii="Calibri" w:hAnsi="Calibri" w:cs="Calibri"/>
          <w:color w:val="303030"/>
        </w:rPr>
        <w:lastRenderedPageBreak/>
        <w:t>wykorzystania opracowania oraz jego fragmentów do wykonywania nowych opracowań,</w:t>
      </w:r>
    </w:p>
    <w:p w14:paraId="3F97870D" w14:textId="76CC1860" w:rsidR="00FC7A6D" w:rsidRPr="007B540D" w:rsidRDefault="00FC7A6D" w:rsidP="007B540D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Fonts w:ascii="Calibri" w:hAnsi="Calibri" w:cs="Calibri"/>
          <w:bCs/>
          <w:color w:val="303030"/>
        </w:rPr>
      </w:pPr>
      <w:r w:rsidRPr="007B540D">
        <w:rPr>
          <w:rFonts w:ascii="Calibri" w:hAnsi="Calibri" w:cs="Calibri"/>
          <w:color w:val="303030"/>
        </w:rPr>
        <w:t>przekazania opracowania innym podmiotom dla dokonania zmian i przeróbek</w:t>
      </w:r>
      <w:r w:rsidR="007B540D" w:rsidRPr="007B540D">
        <w:rPr>
          <w:rFonts w:ascii="Calibri" w:hAnsi="Calibri" w:cs="Calibri"/>
          <w:color w:val="303030"/>
        </w:rPr>
        <w:t>;</w:t>
      </w:r>
    </w:p>
    <w:p w14:paraId="32D3BAC4" w14:textId="4FC91062" w:rsidR="00AD0AFF" w:rsidRPr="007B540D" w:rsidRDefault="00AD0AFF" w:rsidP="007B540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bCs/>
          <w:color w:val="303030"/>
        </w:rPr>
      </w:pPr>
      <w:r w:rsidRPr="007B540D">
        <w:rPr>
          <w:rFonts w:ascii="Calibri" w:hAnsi="Calibri" w:cs="Calibri"/>
          <w:color w:val="303030"/>
        </w:rPr>
        <w:t xml:space="preserve">wyraża zgodę na wnoszenie do ww. decyzji zmian – zmian koniecznych, którym nie miałby słusznej podstawy się sprzeciwić, a także zezwala na dowolne przetwarzanie, przeróbki </w:t>
      </w:r>
      <w:r w:rsidRPr="007B540D">
        <w:rPr>
          <w:rFonts w:ascii="Calibri" w:hAnsi="Calibri" w:cs="Calibri"/>
          <w:color w:val="303030"/>
        </w:rPr>
        <w:br/>
        <w:t>i adaptacje zmian decyzji przez Zamawiającego i osoby trzecie działające na jego zlecenie w toku korzystania przez Zamawiającego z tej dokumentacji, w szczególności na wykonanie dokumentacji zamiennej</w:t>
      </w:r>
      <w:r w:rsidR="007B540D" w:rsidRPr="007B540D">
        <w:rPr>
          <w:rFonts w:ascii="Calibri" w:hAnsi="Calibri" w:cs="Calibri"/>
          <w:color w:val="303030"/>
        </w:rPr>
        <w:t xml:space="preserve">; </w:t>
      </w:r>
      <w:r w:rsidRPr="007B540D">
        <w:rPr>
          <w:rFonts w:ascii="Calibri" w:hAnsi="Calibri" w:cs="Calibri"/>
          <w:color w:val="303030"/>
        </w:rPr>
        <w:t>w razie gdy przeróbki zmian decyzji stanowić będą przedmiot zależnych praw autorskich – zezwala Zamawiającemu na rozporządzenie i korzystanie ze zmian, tj. na wykonanie zależnego prawa autorskiego do ww. zmian.</w:t>
      </w:r>
    </w:p>
    <w:p w14:paraId="5CC09400" w14:textId="77777777" w:rsidR="007B540D" w:rsidRPr="007B540D" w:rsidRDefault="007B540D" w:rsidP="007B540D">
      <w:pPr>
        <w:pStyle w:val="Akapitzlist"/>
        <w:autoSpaceDE w:val="0"/>
        <w:autoSpaceDN w:val="0"/>
        <w:adjustRightInd w:val="0"/>
        <w:spacing w:line="276" w:lineRule="auto"/>
        <w:ind w:left="1074"/>
        <w:jc w:val="both"/>
        <w:rPr>
          <w:rFonts w:ascii="Calibri" w:hAnsi="Calibri" w:cs="Calibri"/>
          <w:bCs/>
          <w:color w:val="303030"/>
        </w:rPr>
      </w:pPr>
    </w:p>
    <w:p w14:paraId="0F759D7C" w14:textId="19280824" w:rsidR="007B540D" w:rsidRDefault="007B540D" w:rsidP="007B540D">
      <w:pPr>
        <w:pStyle w:val="Akapitzlist"/>
        <w:numPr>
          <w:ilvl w:val="0"/>
          <w:numId w:val="9"/>
        </w:numPr>
        <w:spacing w:before="240"/>
        <w:jc w:val="both"/>
        <w:rPr>
          <w:rFonts w:ascii="Calibri" w:hAnsi="Calibri" w:cs="Calibri"/>
          <w:bCs/>
          <w:color w:val="303030"/>
        </w:rPr>
      </w:pPr>
      <w:r w:rsidRPr="007B540D">
        <w:rPr>
          <w:rFonts w:ascii="Calibri" w:hAnsi="Calibri" w:cs="Calibri"/>
          <w:bCs/>
          <w:color w:val="303030"/>
        </w:rPr>
        <w:t xml:space="preserve">W razie zaistnienia w związku z realizacją przedmiotu umowy potrzeby nabycia majątkowych praw autorskich na innych polach eksploatacji, niż wyraźnie wymienione w ust. </w:t>
      </w:r>
      <w:r>
        <w:rPr>
          <w:rFonts w:ascii="Calibri" w:hAnsi="Calibri" w:cs="Calibri"/>
          <w:bCs/>
          <w:color w:val="303030"/>
        </w:rPr>
        <w:t>2</w:t>
      </w:r>
      <w:r w:rsidRPr="007B540D">
        <w:rPr>
          <w:rFonts w:ascii="Calibri" w:hAnsi="Calibri" w:cs="Calibri"/>
          <w:bCs/>
          <w:color w:val="303030"/>
        </w:rPr>
        <w:t xml:space="preserve"> pkt </w:t>
      </w:r>
      <w:r>
        <w:rPr>
          <w:rFonts w:ascii="Calibri" w:hAnsi="Calibri" w:cs="Calibri"/>
          <w:bCs/>
          <w:color w:val="303030"/>
        </w:rPr>
        <w:t>2 umowy</w:t>
      </w:r>
      <w:r w:rsidRPr="007B540D">
        <w:rPr>
          <w:rFonts w:ascii="Calibri" w:hAnsi="Calibri" w:cs="Calibri"/>
          <w:bCs/>
          <w:color w:val="303030"/>
        </w:rPr>
        <w:t>, Zamawiający zgłosi taką potrzebę Wykonawcy i Strony w terminie 14 dni (lub innym wspólnie ustalonym) zawrą umowę przekazującą autorskie prawa majątkowe na tych polach eksploatacji na rzecz Zamawiającego, na warunkach określonych niniejszą umową, bez dodatkowych odpłatności.</w:t>
      </w:r>
    </w:p>
    <w:p w14:paraId="66FCD4DC" w14:textId="77777777" w:rsidR="007B540D" w:rsidRPr="007B540D" w:rsidRDefault="007B540D" w:rsidP="007B540D">
      <w:pPr>
        <w:pStyle w:val="Akapitzlist"/>
        <w:spacing w:before="240"/>
        <w:jc w:val="both"/>
        <w:rPr>
          <w:rFonts w:ascii="Calibri" w:hAnsi="Calibri" w:cs="Calibri"/>
          <w:bCs/>
          <w:color w:val="303030"/>
        </w:rPr>
      </w:pPr>
    </w:p>
    <w:p w14:paraId="38458B82" w14:textId="0DCA9B12" w:rsidR="009845DE" w:rsidRPr="007B540D" w:rsidRDefault="00AD0AFF" w:rsidP="007B54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color w:val="303030"/>
        </w:rPr>
      </w:pPr>
      <w:r w:rsidRPr="007B540D">
        <w:rPr>
          <w:rFonts w:ascii="Calibri" w:hAnsi="Calibri" w:cs="Calibri"/>
          <w:color w:val="303030"/>
        </w:rPr>
        <w:t xml:space="preserve">Autorskie prawa majątkowe do </w:t>
      </w:r>
      <w:r w:rsidR="00845C39" w:rsidRPr="007B540D">
        <w:rPr>
          <w:rFonts w:ascii="Calibri" w:hAnsi="Calibri" w:cs="Calibri"/>
          <w:color w:val="303030"/>
        </w:rPr>
        <w:t>projektów decyzji przechodzą na Zamawiającego z dniem podpisania przez strony końcowego protokołu zdawczo-odbiorczego.</w:t>
      </w:r>
    </w:p>
    <w:p w14:paraId="34B1D902" w14:textId="09C96751" w:rsidR="00845C39" w:rsidRPr="007B540D" w:rsidRDefault="00845C39" w:rsidP="007B54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ascii="Calibri" w:hAnsi="Calibri" w:cs="Calibri"/>
          <w:color w:val="303030"/>
        </w:rPr>
      </w:pPr>
      <w:r w:rsidRPr="007B540D">
        <w:rPr>
          <w:rFonts w:ascii="Calibri" w:hAnsi="Calibri" w:cs="Calibri"/>
          <w:color w:val="303030"/>
        </w:rPr>
        <w:t xml:space="preserve">Zamawiający ma prawo przenoszenia autorskich praw majątkowych do projektów decyzji </w:t>
      </w:r>
      <w:r w:rsidR="002B60A9" w:rsidRPr="007B540D">
        <w:rPr>
          <w:rFonts w:ascii="Calibri" w:hAnsi="Calibri" w:cs="Calibri"/>
          <w:color w:val="303030"/>
        </w:rPr>
        <w:br/>
      </w:r>
      <w:r w:rsidRPr="007B540D">
        <w:rPr>
          <w:rFonts w:ascii="Calibri" w:hAnsi="Calibri" w:cs="Calibri"/>
          <w:color w:val="303030"/>
        </w:rPr>
        <w:t>na osoby trzecie.</w:t>
      </w:r>
    </w:p>
    <w:p w14:paraId="10EAAC03" w14:textId="77777777" w:rsidR="00076BC4" w:rsidRPr="00591783" w:rsidRDefault="00076BC4" w:rsidP="00076B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303030"/>
        </w:rPr>
      </w:pPr>
    </w:p>
    <w:p w14:paraId="20F04B0E" w14:textId="3B48F003" w:rsidR="00076BC4" w:rsidRPr="00591783" w:rsidRDefault="00076BC4" w:rsidP="00076BC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§</w:t>
      </w:r>
      <w:r w:rsidR="00231B27">
        <w:rPr>
          <w:rFonts w:cstheme="minorHAnsi"/>
          <w:b/>
          <w:bCs/>
          <w:color w:val="303030"/>
        </w:rPr>
        <w:t xml:space="preserve"> </w:t>
      </w:r>
      <w:r w:rsidR="00997900" w:rsidRPr="00591783">
        <w:rPr>
          <w:rFonts w:cstheme="minorHAnsi"/>
          <w:b/>
          <w:bCs/>
          <w:color w:val="303030"/>
        </w:rPr>
        <w:t>8</w:t>
      </w:r>
    </w:p>
    <w:p w14:paraId="3D7C1A53" w14:textId="77777777" w:rsidR="00076BC4" w:rsidRPr="00591783" w:rsidRDefault="00076BC4" w:rsidP="00076BC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Kary umowne</w:t>
      </w:r>
    </w:p>
    <w:p w14:paraId="6822D5FE" w14:textId="66D398D2" w:rsidR="00076BC4" w:rsidRPr="007B540D" w:rsidRDefault="00076BC4" w:rsidP="007B54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Wykonawca zapłaci Zamawiającemu karę umowną</w:t>
      </w:r>
      <w:r w:rsidR="007B540D">
        <w:rPr>
          <w:rFonts w:cstheme="minorHAnsi"/>
          <w:color w:val="303030"/>
        </w:rPr>
        <w:t xml:space="preserve"> </w:t>
      </w:r>
      <w:r w:rsidRPr="007B540D">
        <w:rPr>
          <w:rFonts w:cstheme="minorHAnsi"/>
          <w:color w:val="303030"/>
        </w:rPr>
        <w:t xml:space="preserve">za każdy dzień </w:t>
      </w:r>
      <w:r w:rsidR="007B540D" w:rsidRPr="007B540D">
        <w:rPr>
          <w:rFonts w:cstheme="minorHAnsi"/>
          <w:color w:val="303030"/>
        </w:rPr>
        <w:t>zwłoki</w:t>
      </w:r>
      <w:r w:rsidRPr="007B540D">
        <w:rPr>
          <w:rFonts w:cstheme="minorHAnsi"/>
          <w:color w:val="303030"/>
        </w:rPr>
        <w:t xml:space="preserve"> w dostarczeniu </w:t>
      </w:r>
      <w:r w:rsidR="00EA3CDC" w:rsidRPr="007B540D">
        <w:rPr>
          <w:rFonts w:cstheme="minorHAnsi"/>
          <w:color w:val="303030"/>
        </w:rPr>
        <w:t>projektu decyzji wraz z analizą</w:t>
      </w:r>
      <w:r w:rsidRPr="007B540D">
        <w:rPr>
          <w:rFonts w:cstheme="minorHAnsi"/>
          <w:color w:val="303030"/>
        </w:rPr>
        <w:t>, o których mowa w § 1 ust. 1</w:t>
      </w:r>
      <w:r w:rsidR="007B540D" w:rsidRPr="007B540D">
        <w:rPr>
          <w:rFonts w:cstheme="minorHAnsi"/>
          <w:color w:val="303030"/>
        </w:rPr>
        <w:t xml:space="preserve"> umowy</w:t>
      </w:r>
      <w:r w:rsidRPr="007B540D">
        <w:rPr>
          <w:rFonts w:cstheme="minorHAnsi"/>
          <w:color w:val="303030"/>
        </w:rPr>
        <w:t xml:space="preserve">, w wysokości 1% wynagrodzenia </w:t>
      </w:r>
      <w:r w:rsidR="007B540D" w:rsidRPr="007B540D">
        <w:rPr>
          <w:rFonts w:cstheme="minorHAnsi"/>
          <w:color w:val="303030"/>
        </w:rPr>
        <w:t xml:space="preserve">brutto </w:t>
      </w:r>
      <w:r w:rsidR="00EA3CDC" w:rsidRPr="007B540D">
        <w:rPr>
          <w:rFonts w:cstheme="minorHAnsi"/>
          <w:color w:val="303030"/>
        </w:rPr>
        <w:t>za pojedynczy projekt decyzji, za każdy dzień zwłoki ponad terminy ustalone w umowie</w:t>
      </w:r>
      <w:r w:rsidR="007B540D">
        <w:rPr>
          <w:rFonts w:cstheme="minorHAnsi"/>
          <w:color w:val="303030"/>
        </w:rPr>
        <w:t>.</w:t>
      </w:r>
    </w:p>
    <w:p w14:paraId="7D626D65" w14:textId="358ABA29" w:rsidR="00076BC4" w:rsidRPr="00591783" w:rsidRDefault="00076BC4" w:rsidP="00076B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Zamawiający zastrzega sobie prawo do dochodzenia odszkodowania uzupełniającego, przewyższającego wysokość kar umownych, do wysokości poniesionej szkody na zasadach ogólnych.</w:t>
      </w:r>
    </w:p>
    <w:p w14:paraId="75FD828B" w14:textId="77777777" w:rsidR="00415088" w:rsidRPr="00591783" w:rsidRDefault="00415088" w:rsidP="004150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  <w:color w:val="2F2F2F"/>
        </w:rPr>
      </w:pPr>
      <w:r w:rsidRPr="00591783">
        <w:rPr>
          <w:rFonts w:cstheme="minorHAnsi"/>
          <w:color w:val="2F2F2F"/>
        </w:rPr>
        <w:t>Zamawiający ma prawo do potrącania z wynagrodzenia należnego Wykonawcy z tytułu realizacji niniejszej umowy, kwot ewentualnych roszczeń z tytułu szkód i kar umownych.</w:t>
      </w:r>
    </w:p>
    <w:p w14:paraId="21F8EE30" w14:textId="77777777" w:rsidR="00076BC4" w:rsidRPr="00591783" w:rsidRDefault="00076BC4" w:rsidP="00076B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303030"/>
        </w:rPr>
      </w:pPr>
    </w:p>
    <w:p w14:paraId="21B4A459" w14:textId="3178A994" w:rsidR="00E4716C" w:rsidRDefault="00E4716C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>
        <w:rPr>
          <w:rFonts w:cstheme="minorHAnsi"/>
          <w:b/>
          <w:bCs/>
          <w:color w:val="303030"/>
        </w:rPr>
        <w:t>§ 9</w:t>
      </w:r>
    </w:p>
    <w:p w14:paraId="3912F2C9" w14:textId="0D132443" w:rsidR="00390B45" w:rsidRDefault="00390B45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>
        <w:rPr>
          <w:rFonts w:cstheme="minorHAnsi"/>
          <w:b/>
          <w:bCs/>
          <w:color w:val="303030"/>
        </w:rPr>
        <w:t>Odstąpienie od umowy</w:t>
      </w:r>
    </w:p>
    <w:p w14:paraId="2A868938" w14:textId="77777777" w:rsidR="00E4716C" w:rsidRDefault="00E4716C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</w:p>
    <w:p w14:paraId="7EC82499" w14:textId="0506E1F1" w:rsidR="00E4716C" w:rsidRPr="007604ED" w:rsidRDefault="00E4716C" w:rsidP="007604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303030"/>
        </w:rPr>
      </w:pPr>
      <w:r w:rsidRPr="007604ED">
        <w:rPr>
          <w:rFonts w:cstheme="minorHAnsi"/>
          <w:color w:val="303030"/>
        </w:rPr>
        <w:t>Zamawiający ma prawo odstąpić od umowy, w przypadku:</w:t>
      </w:r>
    </w:p>
    <w:p w14:paraId="42672A52" w14:textId="36E4220E" w:rsidR="00E4716C" w:rsidRDefault="00E4716C" w:rsidP="007604E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303030"/>
        </w:rPr>
      </w:pPr>
      <w:r>
        <w:rPr>
          <w:rFonts w:cstheme="minorHAnsi"/>
          <w:color w:val="303030"/>
        </w:rPr>
        <w:t>niewykonania lub niewłaściwego wykonania umowy przez Wykonawcę, w tym również gdy przedmiot umowy będzie wykonywany przez Wykonawcę bez należytej staranności;</w:t>
      </w:r>
    </w:p>
    <w:p w14:paraId="0C9A8813" w14:textId="6C6DDF46" w:rsidR="00E4716C" w:rsidRDefault="00645878" w:rsidP="007604E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303030"/>
        </w:rPr>
      </w:pPr>
      <w:r>
        <w:rPr>
          <w:rFonts w:cstheme="minorHAnsi"/>
          <w:color w:val="303030"/>
        </w:rPr>
        <w:t>niepodjęcia przez Wykonawcę wykonywania obowiązków wynikających z niniejszej umowy lub przerwania jej wykonywania w wyznaczonym terminie;</w:t>
      </w:r>
    </w:p>
    <w:p w14:paraId="0B0F530F" w14:textId="3DE6CA81" w:rsidR="00645878" w:rsidRDefault="00645878" w:rsidP="007604E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303030"/>
        </w:rPr>
      </w:pPr>
      <w:r>
        <w:rPr>
          <w:rFonts w:cstheme="minorHAnsi"/>
          <w:color w:val="303030"/>
        </w:rPr>
        <w:lastRenderedPageBreak/>
        <w:t>podjęcie czynności zmierzających do złożenia wniosku o ogłoszenie upadłości, o czym Wykonawca ma obowiązek niezwłocznego zawiadomienia Zamawiającego;</w:t>
      </w:r>
    </w:p>
    <w:p w14:paraId="6C76C3ED" w14:textId="0A5D3BC9" w:rsidR="00645878" w:rsidRDefault="007604ED" w:rsidP="007604E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303030"/>
        </w:rPr>
      </w:pPr>
      <w:r>
        <w:rPr>
          <w:rFonts w:cstheme="minorHAnsi"/>
          <w:color w:val="303030"/>
        </w:rPr>
        <w:t>przewidzianych w § 1 ust. 2 i § 6 ust. 4 umowy.</w:t>
      </w:r>
    </w:p>
    <w:p w14:paraId="64A29537" w14:textId="2900C8CD" w:rsidR="007604ED" w:rsidRPr="007604ED" w:rsidRDefault="007604ED" w:rsidP="007604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303030"/>
        </w:rPr>
      </w:pPr>
      <w:r>
        <w:rPr>
          <w:rFonts w:cstheme="minorHAnsi"/>
          <w:color w:val="303030"/>
        </w:rPr>
        <w:t>Oświadczenie o odstąpieniu umowy, należy złożyć na piśmie w terminie 7 dni od dnia wystąpienia okoliczności wymienionych w ust. 1.</w:t>
      </w:r>
    </w:p>
    <w:p w14:paraId="01C8B566" w14:textId="77777777" w:rsidR="00E4716C" w:rsidRDefault="00E4716C" w:rsidP="00390B4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303030"/>
        </w:rPr>
      </w:pPr>
    </w:p>
    <w:p w14:paraId="0E0C6305" w14:textId="1FE7FBD4" w:rsidR="00076BC4" w:rsidRPr="00591783" w:rsidRDefault="00076BC4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§</w:t>
      </w:r>
      <w:r w:rsidR="00231B27">
        <w:rPr>
          <w:rFonts w:cstheme="minorHAnsi"/>
          <w:b/>
          <w:bCs/>
          <w:color w:val="303030"/>
        </w:rPr>
        <w:t xml:space="preserve"> </w:t>
      </w:r>
      <w:r w:rsidR="00E4716C">
        <w:rPr>
          <w:rFonts w:cstheme="minorHAnsi"/>
          <w:b/>
          <w:bCs/>
          <w:color w:val="303030"/>
        </w:rPr>
        <w:t>10</w:t>
      </w:r>
    </w:p>
    <w:p w14:paraId="0C3F7011" w14:textId="77777777" w:rsidR="00076BC4" w:rsidRPr="00591783" w:rsidRDefault="00076BC4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591783">
        <w:rPr>
          <w:rFonts w:cstheme="minorHAnsi"/>
          <w:b/>
          <w:bCs/>
          <w:color w:val="303030"/>
        </w:rPr>
        <w:t>Postanowienia Stron na wypadek zmian umowy</w:t>
      </w:r>
    </w:p>
    <w:p w14:paraId="78BAE6F5" w14:textId="7C081C24" w:rsidR="00076BC4" w:rsidRPr="00591783" w:rsidRDefault="00076BC4" w:rsidP="00076BC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>Zmiany do umowy może inicjować zarówno Zamawiający jak i Wykonawca, składając pisemny wniosek do drugiej strony, zawierający propozycję zmiany i jej uzasadnienie.</w:t>
      </w:r>
    </w:p>
    <w:p w14:paraId="353B3A58" w14:textId="2CC9BD69" w:rsidR="00076BC4" w:rsidRPr="00591783" w:rsidRDefault="00076BC4" w:rsidP="00076BC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591783">
        <w:rPr>
          <w:rFonts w:cstheme="minorHAnsi"/>
          <w:color w:val="303030"/>
        </w:rPr>
        <w:t xml:space="preserve">O zmianach teleadresowych, zmianach rachunku bankowego, zmianach osób wskazanych </w:t>
      </w:r>
      <w:r w:rsidR="00B62127" w:rsidRPr="00591783">
        <w:rPr>
          <w:rFonts w:cstheme="minorHAnsi"/>
          <w:color w:val="303030"/>
        </w:rPr>
        <w:t xml:space="preserve">       </w:t>
      </w:r>
      <w:r w:rsidR="00B67356" w:rsidRPr="00591783">
        <w:rPr>
          <w:rFonts w:cstheme="minorHAnsi"/>
          <w:color w:val="303030"/>
        </w:rPr>
        <w:t xml:space="preserve">                                                </w:t>
      </w:r>
      <w:r w:rsidRPr="00591783">
        <w:rPr>
          <w:rFonts w:cstheme="minorHAnsi"/>
          <w:color w:val="303030"/>
        </w:rPr>
        <w:t>do kontaktu Strony powiadamiają się pisemnie. Zmiany takie nie wymagają sporządzenia aneksu do Umowy.</w:t>
      </w:r>
    </w:p>
    <w:p w14:paraId="49ACF884" w14:textId="77777777" w:rsidR="003F6602" w:rsidRPr="00591783" w:rsidRDefault="003F6602" w:rsidP="00076B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323232"/>
        </w:rPr>
      </w:pPr>
    </w:p>
    <w:p w14:paraId="75A87E67" w14:textId="755A2FC8" w:rsidR="00076BC4" w:rsidRPr="00591783" w:rsidRDefault="00076BC4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23232"/>
        </w:rPr>
      </w:pPr>
      <w:r w:rsidRPr="00591783">
        <w:rPr>
          <w:rFonts w:cstheme="minorHAnsi"/>
          <w:b/>
          <w:bCs/>
          <w:color w:val="323232"/>
        </w:rPr>
        <w:t>§</w:t>
      </w:r>
      <w:r w:rsidR="00231B27">
        <w:rPr>
          <w:rFonts w:cstheme="minorHAnsi"/>
          <w:b/>
          <w:bCs/>
          <w:color w:val="323232"/>
        </w:rPr>
        <w:t xml:space="preserve"> </w:t>
      </w:r>
      <w:r w:rsidRPr="00591783">
        <w:rPr>
          <w:rFonts w:cstheme="minorHAnsi"/>
          <w:b/>
          <w:bCs/>
          <w:color w:val="323232"/>
        </w:rPr>
        <w:t>1</w:t>
      </w:r>
      <w:r w:rsidR="00E4716C">
        <w:rPr>
          <w:rFonts w:cstheme="minorHAnsi"/>
          <w:b/>
          <w:bCs/>
          <w:color w:val="323232"/>
        </w:rPr>
        <w:t>1</w:t>
      </w:r>
    </w:p>
    <w:p w14:paraId="5C061B8B" w14:textId="77777777" w:rsidR="00076BC4" w:rsidRPr="00591783" w:rsidRDefault="00076BC4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23232"/>
        </w:rPr>
      </w:pPr>
      <w:r w:rsidRPr="00591783">
        <w:rPr>
          <w:rFonts w:cstheme="minorHAnsi"/>
          <w:b/>
          <w:bCs/>
          <w:color w:val="323232"/>
        </w:rPr>
        <w:t>Postanowienia końcowe</w:t>
      </w:r>
    </w:p>
    <w:p w14:paraId="715B9383" w14:textId="3FBC3A07" w:rsidR="00076BC4" w:rsidRPr="00591783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591783">
        <w:rPr>
          <w:rFonts w:cstheme="minorHAnsi"/>
          <w:color w:val="323232"/>
        </w:rPr>
        <w:t xml:space="preserve">Osobą odpowiedzialną ze strony Zamawiającego będzie: </w:t>
      </w:r>
      <w:r w:rsidR="000C5E6C" w:rsidRPr="00591783">
        <w:rPr>
          <w:rFonts w:cstheme="minorHAnsi"/>
          <w:color w:val="323232"/>
        </w:rPr>
        <w:t>………………………………</w:t>
      </w:r>
      <w:r w:rsidRPr="00591783">
        <w:rPr>
          <w:rFonts w:cstheme="minorHAnsi"/>
          <w:color w:val="323232"/>
        </w:rPr>
        <w:t>, e</w:t>
      </w:r>
      <w:r w:rsidR="00327A11" w:rsidRPr="00591783">
        <w:rPr>
          <w:rFonts w:cstheme="minorHAnsi"/>
          <w:color w:val="323232"/>
        </w:rPr>
        <w:t>-</w:t>
      </w:r>
      <w:r w:rsidRPr="00591783">
        <w:rPr>
          <w:rFonts w:cstheme="minorHAnsi"/>
          <w:color w:val="323232"/>
        </w:rPr>
        <w:t xml:space="preserve">mail: </w:t>
      </w:r>
      <w:r w:rsidR="000C5E6C" w:rsidRPr="00591783">
        <w:rPr>
          <w:rFonts w:cstheme="minorHAnsi"/>
          <w:color w:val="323232"/>
        </w:rPr>
        <w:t>……………………..</w:t>
      </w:r>
    </w:p>
    <w:p w14:paraId="6136F7A2" w14:textId="36DE8CA6" w:rsidR="00076BC4" w:rsidRPr="00591783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1783">
        <w:rPr>
          <w:rFonts w:cstheme="minorHAnsi"/>
        </w:rPr>
        <w:t xml:space="preserve">Osobą odpowiedzialną ze strony Wykonawcę będzie: </w:t>
      </w:r>
    </w:p>
    <w:p w14:paraId="14C6E330" w14:textId="58323FD1" w:rsidR="00076BC4" w:rsidRPr="00591783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1783">
        <w:rPr>
          <w:rFonts w:cstheme="minorHAnsi"/>
        </w:rPr>
        <w:t>W sprawach nieuregulowanych niniejszą Umową mają zastosowanie przepisy prawa powszechnie obowiązującego</w:t>
      </w:r>
      <w:r w:rsidR="00054B6C" w:rsidRPr="00591783">
        <w:rPr>
          <w:rFonts w:cstheme="minorHAnsi"/>
        </w:rPr>
        <w:t xml:space="preserve">, w szczególności kodeksu cywilnego i ustawy o planowaniu </w:t>
      </w:r>
      <w:r w:rsidR="00447F30" w:rsidRPr="00591783">
        <w:rPr>
          <w:rFonts w:cstheme="minorHAnsi"/>
        </w:rPr>
        <w:br/>
      </w:r>
      <w:r w:rsidR="00054B6C" w:rsidRPr="00591783">
        <w:rPr>
          <w:rFonts w:cstheme="minorHAnsi"/>
        </w:rPr>
        <w:t>i zagospodarowaniu przestrzennym</w:t>
      </w:r>
      <w:r w:rsidRPr="00591783">
        <w:rPr>
          <w:rFonts w:cstheme="minorHAnsi"/>
        </w:rPr>
        <w:t>.</w:t>
      </w:r>
    </w:p>
    <w:p w14:paraId="2D065A0B" w14:textId="1AC70EFE" w:rsidR="00076BC4" w:rsidRPr="00591783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591783">
        <w:rPr>
          <w:rFonts w:cstheme="minorHAnsi"/>
        </w:rPr>
        <w:t xml:space="preserve">Ewentualne spory powstałe na tle realizacji umowy, strony zobowiązują się rozpatrywać </w:t>
      </w:r>
      <w:r w:rsidR="00447F30" w:rsidRPr="00591783">
        <w:rPr>
          <w:rFonts w:cstheme="minorHAnsi"/>
        </w:rPr>
        <w:br/>
      </w:r>
      <w:r w:rsidRPr="00591783">
        <w:rPr>
          <w:rFonts w:cstheme="minorHAnsi"/>
        </w:rPr>
        <w:t xml:space="preserve">w drodze wspólnych negocjacji, a w przypadku niemożności ich rozstrzygnięcia, spory te będą rozstrzygane </w:t>
      </w:r>
      <w:r w:rsidRPr="00591783">
        <w:rPr>
          <w:rFonts w:cstheme="minorHAnsi"/>
          <w:color w:val="323232"/>
        </w:rPr>
        <w:t>przez sądy powszechne właściwe dla siedziby Zamawiającego.</w:t>
      </w:r>
    </w:p>
    <w:p w14:paraId="42642256" w14:textId="7D8D8A58" w:rsidR="00076BC4" w:rsidRPr="00591783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591783">
        <w:rPr>
          <w:rFonts w:cstheme="minorHAnsi"/>
          <w:color w:val="323232"/>
        </w:rPr>
        <w:t>Wykonawca nie ma prawa do przelania, bez zgody Zamawiającego, wierzytelności wynikających z niniejszej umowy na rzecz osób trzecich.</w:t>
      </w:r>
    </w:p>
    <w:p w14:paraId="1686021B" w14:textId="387BE673" w:rsidR="00076BC4" w:rsidRPr="00591783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591783">
        <w:rPr>
          <w:rFonts w:cstheme="minorHAnsi"/>
          <w:color w:val="323232"/>
        </w:rPr>
        <w:t>Wykonawca nie może przenieść na osobę trzecią praw i obowiązków wynikających z niniejszej umowy bez zgody Zamawiającego.</w:t>
      </w:r>
    </w:p>
    <w:p w14:paraId="2E0B7683" w14:textId="5C26285C" w:rsidR="00076BC4" w:rsidRPr="00591783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591783">
        <w:rPr>
          <w:rFonts w:cstheme="minorHAnsi"/>
          <w:color w:val="323232"/>
        </w:rPr>
        <w:t>Umowę sporządzono w trzech jednobrzmiących egzemplarzach, jeden dla Wykonawcy i dwa dla Zamawiającego.</w:t>
      </w:r>
    </w:p>
    <w:p w14:paraId="41191E8B" w14:textId="77777777" w:rsidR="000A67B3" w:rsidRPr="00591783" w:rsidRDefault="000A67B3">
      <w:pPr>
        <w:rPr>
          <w:rFonts w:cstheme="minorHAnsi"/>
        </w:rPr>
      </w:pPr>
    </w:p>
    <w:p w14:paraId="6B6E67F1" w14:textId="77777777" w:rsidR="003F6602" w:rsidRPr="00591783" w:rsidRDefault="003F6602">
      <w:pPr>
        <w:rPr>
          <w:rFonts w:cstheme="minorHAnsi"/>
        </w:rPr>
      </w:pPr>
    </w:p>
    <w:p w14:paraId="7C2E40A8" w14:textId="69653009" w:rsidR="003F6602" w:rsidRPr="00591783" w:rsidRDefault="003F6602" w:rsidP="003F660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color w:val="323232"/>
        </w:rPr>
      </w:pPr>
      <w:r w:rsidRPr="00591783">
        <w:rPr>
          <w:rFonts w:cstheme="minorHAnsi"/>
          <w:b/>
          <w:bCs/>
          <w:color w:val="323232"/>
        </w:rPr>
        <w:t>WYKONAWCA:</w:t>
      </w:r>
      <w:r w:rsidRPr="00591783">
        <w:rPr>
          <w:rFonts w:cstheme="minorHAnsi"/>
          <w:b/>
          <w:bCs/>
          <w:color w:val="323232"/>
        </w:rPr>
        <w:tab/>
      </w:r>
      <w:r w:rsidRPr="00591783">
        <w:rPr>
          <w:rFonts w:cstheme="minorHAnsi"/>
          <w:b/>
          <w:bCs/>
          <w:color w:val="323232"/>
        </w:rPr>
        <w:tab/>
      </w:r>
      <w:r w:rsidRPr="00591783">
        <w:rPr>
          <w:rFonts w:cstheme="minorHAnsi"/>
          <w:b/>
          <w:bCs/>
          <w:color w:val="323232"/>
        </w:rPr>
        <w:tab/>
      </w:r>
      <w:r w:rsidRPr="00591783">
        <w:rPr>
          <w:rFonts w:cstheme="minorHAnsi"/>
          <w:b/>
          <w:bCs/>
          <w:color w:val="323232"/>
        </w:rPr>
        <w:tab/>
      </w:r>
      <w:r w:rsidRPr="00591783">
        <w:rPr>
          <w:rFonts w:cstheme="minorHAnsi"/>
          <w:b/>
          <w:bCs/>
          <w:color w:val="323232"/>
        </w:rPr>
        <w:tab/>
      </w:r>
      <w:r w:rsidRPr="00591783">
        <w:rPr>
          <w:rFonts w:cstheme="minorHAnsi"/>
          <w:b/>
          <w:bCs/>
          <w:color w:val="323232"/>
        </w:rPr>
        <w:tab/>
      </w:r>
      <w:r w:rsidR="00390B45">
        <w:rPr>
          <w:rFonts w:cstheme="minorHAnsi"/>
          <w:b/>
          <w:bCs/>
          <w:color w:val="323232"/>
        </w:rPr>
        <w:t xml:space="preserve">                           </w:t>
      </w:r>
      <w:r w:rsidRPr="00591783">
        <w:rPr>
          <w:rFonts w:cstheme="minorHAnsi"/>
          <w:b/>
          <w:bCs/>
          <w:color w:val="323232"/>
        </w:rPr>
        <w:t>ZAMAWIAJĄCY:</w:t>
      </w:r>
    </w:p>
    <w:p w14:paraId="77E44A11" w14:textId="77777777" w:rsidR="003F6602" w:rsidRPr="00591783" w:rsidRDefault="003F6602">
      <w:pPr>
        <w:rPr>
          <w:rFonts w:cstheme="minorHAnsi"/>
        </w:rPr>
      </w:pPr>
    </w:p>
    <w:sectPr w:rsidR="003F6602" w:rsidRPr="005917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CF92" w14:textId="77777777" w:rsidR="00F302CB" w:rsidRDefault="00F302CB" w:rsidP="003F6602">
      <w:pPr>
        <w:spacing w:after="0" w:line="240" w:lineRule="auto"/>
      </w:pPr>
      <w:r>
        <w:separator/>
      </w:r>
    </w:p>
  </w:endnote>
  <w:endnote w:type="continuationSeparator" w:id="0">
    <w:p w14:paraId="24491149" w14:textId="77777777" w:rsidR="00F302CB" w:rsidRDefault="00F302CB" w:rsidP="003F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890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4827FC" w14:textId="419C57F3" w:rsidR="003F6602" w:rsidRDefault="003F6602">
            <w:pPr>
              <w:pStyle w:val="Stopka"/>
              <w:jc w:val="right"/>
            </w:pPr>
            <w:r w:rsidRPr="003F6602">
              <w:rPr>
                <w:rFonts w:cstheme="minorHAnsi"/>
                <w:sz w:val="16"/>
                <w:szCs w:val="16"/>
              </w:rPr>
              <w:t xml:space="preserve">Strona </w: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3F6602">
              <w:rPr>
                <w:rFonts w:cstheme="minorHAnsi"/>
                <w:sz w:val="16"/>
                <w:szCs w:val="16"/>
              </w:rPr>
              <w:t xml:space="preserve"> z </w: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13A855" w14:textId="77777777" w:rsidR="003F6602" w:rsidRDefault="003F6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BF32" w14:textId="77777777" w:rsidR="00F302CB" w:rsidRDefault="00F302CB" w:rsidP="003F6602">
      <w:pPr>
        <w:spacing w:after="0" w:line="240" w:lineRule="auto"/>
      </w:pPr>
      <w:r>
        <w:separator/>
      </w:r>
    </w:p>
  </w:footnote>
  <w:footnote w:type="continuationSeparator" w:id="0">
    <w:p w14:paraId="24DFB89C" w14:textId="77777777" w:rsidR="00F302CB" w:rsidRDefault="00F302CB" w:rsidP="003F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E0E"/>
    <w:multiLevelType w:val="hybridMultilevel"/>
    <w:tmpl w:val="5DB8C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0E5"/>
    <w:multiLevelType w:val="hybridMultilevel"/>
    <w:tmpl w:val="ADCC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4" w:hanging="360"/>
      </w:pPr>
    </w:lvl>
    <w:lvl w:ilvl="2" w:tplc="E44244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1EB"/>
    <w:multiLevelType w:val="hybridMultilevel"/>
    <w:tmpl w:val="55FC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4926"/>
    <w:multiLevelType w:val="hybridMultilevel"/>
    <w:tmpl w:val="08808082"/>
    <w:lvl w:ilvl="0" w:tplc="FD1A73DE">
      <w:start w:val="1"/>
      <w:numFmt w:val="bullet"/>
      <w:lvlText w:val="•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99D045F"/>
    <w:multiLevelType w:val="hybridMultilevel"/>
    <w:tmpl w:val="B5D09CE4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66B0F26E">
      <w:start w:val="1"/>
      <w:numFmt w:val="decimal"/>
      <w:lvlText w:val="%2)"/>
      <w:lvlJc w:val="left"/>
      <w:pPr>
        <w:ind w:left="1074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BB347B"/>
    <w:multiLevelType w:val="hybridMultilevel"/>
    <w:tmpl w:val="02607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6EFF"/>
    <w:multiLevelType w:val="hybridMultilevel"/>
    <w:tmpl w:val="73FE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763E"/>
    <w:multiLevelType w:val="hybridMultilevel"/>
    <w:tmpl w:val="035C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625E8"/>
    <w:multiLevelType w:val="hybridMultilevel"/>
    <w:tmpl w:val="C82A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C794B"/>
    <w:multiLevelType w:val="hybridMultilevel"/>
    <w:tmpl w:val="6ED68E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A3E6D"/>
    <w:multiLevelType w:val="hybridMultilevel"/>
    <w:tmpl w:val="4074342A"/>
    <w:lvl w:ilvl="0" w:tplc="FD1A73D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6CD7"/>
    <w:multiLevelType w:val="hybridMultilevel"/>
    <w:tmpl w:val="DF321C56"/>
    <w:lvl w:ilvl="0" w:tplc="04150017">
      <w:start w:val="1"/>
      <w:numFmt w:val="lowerLetter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13136465"/>
    <w:multiLevelType w:val="hybridMultilevel"/>
    <w:tmpl w:val="0464B676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3722461"/>
    <w:multiLevelType w:val="hybridMultilevel"/>
    <w:tmpl w:val="0866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462CE"/>
    <w:multiLevelType w:val="hybridMultilevel"/>
    <w:tmpl w:val="99D8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E2BF0"/>
    <w:multiLevelType w:val="hybridMultilevel"/>
    <w:tmpl w:val="2CD654D2"/>
    <w:lvl w:ilvl="0" w:tplc="016019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0E2FD1"/>
    <w:multiLevelType w:val="hybridMultilevel"/>
    <w:tmpl w:val="CC0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53F2C"/>
    <w:multiLevelType w:val="hybridMultilevel"/>
    <w:tmpl w:val="7F02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E4C58"/>
    <w:multiLevelType w:val="hybridMultilevel"/>
    <w:tmpl w:val="215E8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43621"/>
    <w:multiLevelType w:val="hybridMultilevel"/>
    <w:tmpl w:val="6F2C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D51A8"/>
    <w:multiLevelType w:val="hybridMultilevel"/>
    <w:tmpl w:val="F1805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850D1"/>
    <w:multiLevelType w:val="hybridMultilevel"/>
    <w:tmpl w:val="7424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C2A21"/>
    <w:multiLevelType w:val="hybridMultilevel"/>
    <w:tmpl w:val="E8A6D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C377A1"/>
    <w:multiLevelType w:val="hybridMultilevel"/>
    <w:tmpl w:val="ACA6DC58"/>
    <w:lvl w:ilvl="0" w:tplc="5AE6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250B68"/>
    <w:multiLevelType w:val="hybridMultilevel"/>
    <w:tmpl w:val="8A56A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C2278"/>
    <w:multiLevelType w:val="hybridMultilevel"/>
    <w:tmpl w:val="07ACCD2C"/>
    <w:lvl w:ilvl="0" w:tplc="FD1A73D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A47E6"/>
    <w:multiLevelType w:val="hybridMultilevel"/>
    <w:tmpl w:val="7D5CB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71611"/>
    <w:multiLevelType w:val="hybridMultilevel"/>
    <w:tmpl w:val="884E8C0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1D7660"/>
    <w:multiLevelType w:val="hybridMultilevel"/>
    <w:tmpl w:val="6C80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21D5F"/>
    <w:multiLevelType w:val="hybridMultilevel"/>
    <w:tmpl w:val="7750B584"/>
    <w:lvl w:ilvl="0" w:tplc="27FC539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5B14860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10599"/>
    <w:multiLevelType w:val="hybridMultilevel"/>
    <w:tmpl w:val="64E08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C0147"/>
    <w:multiLevelType w:val="hybridMultilevel"/>
    <w:tmpl w:val="3E2C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022B"/>
    <w:multiLevelType w:val="hybridMultilevel"/>
    <w:tmpl w:val="C90C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347D"/>
    <w:multiLevelType w:val="multilevel"/>
    <w:tmpl w:val="4240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CB852BF"/>
    <w:multiLevelType w:val="hybridMultilevel"/>
    <w:tmpl w:val="6758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E050D"/>
    <w:multiLevelType w:val="hybridMultilevel"/>
    <w:tmpl w:val="8C32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615FD"/>
    <w:multiLevelType w:val="hybridMultilevel"/>
    <w:tmpl w:val="8FAE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07C91"/>
    <w:multiLevelType w:val="hybridMultilevel"/>
    <w:tmpl w:val="0866A8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86669"/>
    <w:multiLevelType w:val="hybridMultilevel"/>
    <w:tmpl w:val="5260C5CC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2903CED"/>
    <w:multiLevelType w:val="hybridMultilevel"/>
    <w:tmpl w:val="015E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96970"/>
    <w:multiLevelType w:val="hybridMultilevel"/>
    <w:tmpl w:val="2BE44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B17C9"/>
    <w:multiLevelType w:val="hybridMultilevel"/>
    <w:tmpl w:val="50ECF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375B2"/>
    <w:multiLevelType w:val="hybridMultilevel"/>
    <w:tmpl w:val="578AD918"/>
    <w:lvl w:ilvl="0" w:tplc="519C4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2F6AB5"/>
    <w:multiLevelType w:val="hybridMultilevel"/>
    <w:tmpl w:val="018E1F6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A061C80"/>
    <w:multiLevelType w:val="hybridMultilevel"/>
    <w:tmpl w:val="1BDACEC0"/>
    <w:lvl w:ilvl="0" w:tplc="041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A5C6804"/>
    <w:multiLevelType w:val="hybridMultilevel"/>
    <w:tmpl w:val="C686AA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17B42"/>
    <w:multiLevelType w:val="hybridMultilevel"/>
    <w:tmpl w:val="59A0D532"/>
    <w:lvl w:ilvl="0" w:tplc="3A2AF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A203DD"/>
    <w:multiLevelType w:val="hybridMultilevel"/>
    <w:tmpl w:val="2D1872D0"/>
    <w:lvl w:ilvl="0" w:tplc="05BC6D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536885142">
    <w:abstractNumId w:val="6"/>
  </w:num>
  <w:num w:numId="2" w16cid:durableId="425343610">
    <w:abstractNumId w:val="20"/>
  </w:num>
  <w:num w:numId="3" w16cid:durableId="550306816">
    <w:abstractNumId w:val="41"/>
  </w:num>
  <w:num w:numId="4" w16cid:durableId="1741251489">
    <w:abstractNumId w:val="36"/>
  </w:num>
  <w:num w:numId="5" w16cid:durableId="16856804">
    <w:abstractNumId w:val="29"/>
  </w:num>
  <w:num w:numId="6" w16cid:durableId="1760829568">
    <w:abstractNumId w:val="3"/>
  </w:num>
  <w:num w:numId="7" w16cid:durableId="1041830358">
    <w:abstractNumId w:val="13"/>
  </w:num>
  <w:num w:numId="8" w16cid:durableId="36273674">
    <w:abstractNumId w:val="17"/>
  </w:num>
  <w:num w:numId="9" w16cid:durableId="1845893864">
    <w:abstractNumId w:val="1"/>
  </w:num>
  <w:num w:numId="10" w16cid:durableId="1928997783">
    <w:abstractNumId w:val="43"/>
  </w:num>
  <w:num w:numId="11" w16cid:durableId="1610696952">
    <w:abstractNumId w:val="4"/>
  </w:num>
  <w:num w:numId="12" w16cid:durableId="1703554931">
    <w:abstractNumId w:val="10"/>
  </w:num>
  <w:num w:numId="13" w16cid:durableId="90787607">
    <w:abstractNumId w:val="44"/>
  </w:num>
  <w:num w:numId="14" w16cid:durableId="2100639745">
    <w:abstractNumId w:val="25"/>
  </w:num>
  <w:num w:numId="15" w16cid:durableId="275605550">
    <w:abstractNumId w:val="47"/>
  </w:num>
  <w:num w:numId="16" w16cid:durableId="2099789723">
    <w:abstractNumId w:val="32"/>
  </w:num>
  <w:num w:numId="17" w16cid:durableId="992104333">
    <w:abstractNumId w:val="2"/>
  </w:num>
  <w:num w:numId="18" w16cid:durableId="629020386">
    <w:abstractNumId w:val="14"/>
  </w:num>
  <w:num w:numId="19" w16cid:durableId="2104106320">
    <w:abstractNumId w:val="9"/>
  </w:num>
  <w:num w:numId="20" w16cid:durableId="497844099">
    <w:abstractNumId w:val="5"/>
  </w:num>
  <w:num w:numId="21" w16cid:durableId="1300646858">
    <w:abstractNumId w:val="21"/>
  </w:num>
  <w:num w:numId="22" w16cid:durableId="1594439124">
    <w:abstractNumId w:val="31"/>
  </w:num>
  <w:num w:numId="23" w16cid:durableId="1370377906">
    <w:abstractNumId w:val="35"/>
  </w:num>
  <w:num w:numId="24" w16cid:durableId="868570025">
    <w:abstractNumId w:val="24"/>
  </w:num>
  <w:num w:numId="25" w16cid:durableId="1802186325">
    <w:abstractNumId w:val="26"/>
  </w:num>
  <w:num w:numId="26" w16cid:durableId="1148589004">
    <w:abstractNumId w:val="22"/>
  </w:num>
  <w:num w:numId="27" w16cid:durableId="1209801699">
    <w:abstractNumId w:val="27"/>
  </w:num>
  <w:num w:numId="28" w16cid:durableId="1109394249">
    <w:abstractNumId w:val="18"/>
  </w:num>
  <w:num w:numId="29" w16cid:durableId="1642005767">
    <w:abstractNumId w:val="7"/>
  </w:num>
  <w:num w:numId="30" w16cid:durableId="2097707834">
    <w:abstractNumId w:val="19"/>
  </w:num>
  <w:num w:numId="31" w16cid:durableId="1322076571">
    <w:abstractNumId w:val="8"/>
  </w:num>
  <w:num w:numId="32" w16cid:durableId="1065646041">
    <w:abstractNumId w:val="45"/>
  </w:num>
  <w:num w:numId="33" w16cid:durableId="980496726">
    <w:abstractNumId w:val="0"/>
  </w:num>
  <w:num w:numId="34" w16cid:durableId="1755514847">
    <w:abstractNumId w:val="34"/>
  </w:num>
  <w:num w:numId="35" w16cid:durableId="1877349342">
    <w:abstractNumId w:val="39"/>
  </w:num>
  <w:num w:numId="36" w16cid:durableId="585303512">
    <w:abstractNumId w:val="16"/>
  </w:num>
  <w:num w:numId="37" w16cid:durableId="1871674907">
    <w:abstractNumId w:val="30"/>
  </w:num>
  <w:num w:numId="38" w16cid:durableId="647200022">
    <w:abstractNumId w:val="12"/>
  </w:num>
  <w:num w:numId="39" w16cid:durableId="890074320">
    <w:abstractNumId w:val="23"/>
  </w:num>
  <w:num w:numId="40" w16cid:durableId="1737123158">
    <w:abstractNumId w:val="38"/>
  </w:num>
  <w:num w:numId="41" w16cid:durableId="1837308729">
    <w:abstractNumId w:val="11"/>
  </w:num>
  <w:num w:numId="42" w16cid:durableId="245963888">
    <w:abstractNumId w:val="37"/>
  </w:num>
  <w:num w:numId="43" w16cid:durableId="820924129">
    <w:abstractNumId w:val="33"/>
  </w:num>
  <w:num w:numId="44" w16cid:durableId="834342014">
    <w:abstractNumId w:val="28"/>
  </w:num>
  <w:num w:numId="45" w16cid:durableId="1736195779">
    <w:abstractNumId w:val="40"/>
  </w:num>
  <w:num w:numId="46" w16cid:durableId="50273101">
    <w:abstractNumId w:val="46"/>
  </w:num>
  <w:num w:numId="47" w16cid:durableId="1651864396">
    <w:abstractNumId w:val="15"/>
  </w:num>
  <w:num w:numId="48" w16cid:durableId="30049740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18"/>
    <w:rsid w:val="00044484"/>
    <w:rsid w:val="00054B6C"/>
    <w:rsid w:val="00071F02"/>
    <w:rsid w:val="000748C7"/>
    <w:rsid w:val="00076BC4"/>
    <w:rsid w:val="00084790"/>
    <w:rsid w:val="000960C8"/>
    <w:rsid w:val="000A2E4A"/>
    <w:rsid w:val="000A67B3"/>
    <w:rsid w:val="000C1E8B"/>
    <w:rsid w:val="000C5E6C"/>
    <w:rsid w:val="000C6C7D"/>
    <w:rsid w:val="0010712A"/>
    <w:rsid w:val="00107754"/>
    <w:rsid w:val="00125BC0"/>
    <w:rsid w:val="001335D9"/>
    <w:rsid w:val="001418BC"/>
    <w:rsid w:val="001608E9"/>
    <w:rsid w:val="00190BD8"/>
    <w:rsid w:val="001B3278"/>
    <w:rsid w:val="001B60A1"/>
    <w:rsid w:val="001D03A1"/>
    <w:rsid w:val="001D603C"/>
    <w:rsid w:val="001E1E2C"/>
    <w:rsid w:val="001F1A61"/>
    <w:rsid w:val="00216C86"/>
    <w:rsid w:val="0022527E"/>
    <w:rsid w:val="00231B27"/>
    <w:rsid w:val="00257AA8"/>
    <w:rsid w:val="002951C7"/>
    <w:rsid w:val="002B60A9"/>
    <w:rsid w:val="002C4AA1"/>
    <w:rsid w:val="002C6EF6"/>
    <w:rsid w:val="002C70D7"/>
    <w:rsid w:val="002C7D3A"/>
    <w:rsid w:val="002F2C6C"/>
    <w:rsid w:val="0031052B"/>
    <w:rsid w:val="0031484E"/>
    <w:rsid w:val="00327A11"/>
    <w:rsid w:val="00331475"/>
    <w:rsid w:val="00390B45"/>
    <w:rsid w:val="0039268D"/>
    <w:rsid w:val="00394455"/>
    <w:rsid w:val="003B1C33"/>
    <w:rsid w:val="003C41B7"/>
    <w:rsid w:val="003E4CA3"/>
    <w:rsid w:val="003F3CF6"/>
    <w:rsid w:val="003F599D"/>
    <w:rsid w:val="003F6602"/>
    <w:rsid w:val="00406E0C"/>
    <w:rsid w:val="00411ABB"/>
    <w:rsid w:val="00415088"/>
    <w:rsid w:val="004348E3"/>
    <w:rsid w:val="00447F30"/>
    <w:rsid w:val="00466736"/>
    <w:rsid w:val="00471A89"/>
    <w:rsid w:val="00472FC4"/>
    <w:rsid w:val="00473E9F"/>
    <w:rsid w:val="004B1974"/>
    <w:rsid w:val="004B3761"/>
    <w:rsid w:val="004C00C3"/>
    <w:rsid w:val="004C6032"/>
    <w:rsid w:val="00501189"/>
    <w:rsid w:val="005020EE"/>
    <w:rsid w:val="00523414"/>
    <w:rsid w:val="00527F99"/>
    <w:rsid w:val="0056187C"/>
    <w:rsid w:val="005621E5"/>
    <w:rsid w:val="00591783"/>
    <w:rsid w:val="005A2BC1"/>
    <w:rsid w:val="005A349A"/>
    <w:rsid w:val="005B2812"/>
    <w:rsid w:val="005B4E03"/>
    <w:rsid w:val="005C3E16"/>
    <w:rsid w:val="005D4B2F"/>
    <w:rsid w:val="00644A7A"/>
    <w:rsid w:val="00645878"/>
    <w:rsid w:val="00686C13"/>
    <w:rsid w:val="00697357"/>
    <w:rsid w:val="0071121B"/>
    <w:rsid w:val="00730C96"/>
    <w:rsid w:val="007604ED"/>
    <w:rsid w:val="007937F8"/>
    <w:rsid w:val="007A387C"/>
    <w:rsid w:val="007B540D"/>
    <w:rsid w:val="007C4E16"/>
    <w:rsid w:val="007F5725"/>
    <w:rsid w:val="00801050"/>
    <w:rsid w:val="0081017E"/>
    <w:rsid w:val="00845C39"/>
    <w:rsid w:val="00862ACB"/>
    <w:rsid w:val="00864F4C"/>
    <w:rsid w:val="00870A53"/>
    <w:rsid w:val="0089142E"/>
    <w:rsid w:val="008A5817"/>
    <w:rsid w:val="008B180B"/>
    <w:rsid w:val="008C0F4B"/>
    <w:rsid w:val="008C4B83"/>
    <w:rsid w:val="008E0277"/>
    <w:rsid w:val="008E26D2"/>
    <w:rsid w:val="0095401E"/>
    <w:rsid w:val="009618F9"/>
    <w:rsid w:val="009845DE"/>
    <w:rsid w:val="00997900"/>
    <w:rsid w:val="00A35936"/>
    <w:rsid w:val="00A54DAA"/>
    <w:rsid w:val="00A64C68"/>
    <w:rsid w:val="00A824FB"/>
    <w:rsid w:val="00AC17FC"/>
    <w:rsid w:val="00AD08F3"/>
    <w:rsid w:val="00AD0AFF"/>
    <w:rsid w:val="00AE3D20"/>
    <w:rsid w:val="00AF73CD"/>
    <w:rsid w:val="00AF7C0C"/>
    <w:rsid w:val="00B309DE"/>
    <w:rsid w:val="00B405EA"/>
    <w:rsid w:val="00B40916"/>
    <w:rsid w:val="00B51A5E"/>
    <w:rsid w:val="00B62127"/>
    <w:rsid w:val="00B65BAD"/>
    <w:rsid w:val="00B67356"/>
    <w:rsid w:val="00B82395"/>
    <w:rsid w:val="00B84C9B"/>
    <w:rsid w:val="00BA741A"/>
    <w:rsid w:val="00BA7FFE"/>
    <w:rsid w:val="00BE6DFD"/>
    <w:rsid w:val="00C138A9"/>
    <w:rsid w:val="00C166DD"/>
    <w:rsid w:val="00C40B80"/>
    <w:rsid w:val="00C44110"/>
    <w:rsid w:val="00C641A7"/>
    <w:rsid w:val="00CD1018"/>
    <w:rsid w:val="00CE1586"/>
    <w:rsid w:val="00D211D7"/>
    <w:rsid w:val="00D53F55"/>
    <w:rsid w:val="00D6313C"/>
    <w:rsid w:val="00D712F5"/>
    <w:rsid w:val="00D75E0A"/>
    <w:rsid w:val="00E27C1D"/>
    <w:rsid w:val="00E423C9"/>
    <w:rsid w:val="00E4716C"/>
    <w:rsid w:val="00E60108"/>
    <w:rsid w:val="00E73FAC"/>
    <w:rsid w:val="00E8015A"/>
    <w:rsid w:val="00E80E26"/>
    <w:rsid w:val="00EA306F"/>
    <w:rsid w:val="00EA3CDC"/>
    <w:rsid w:val="00EB137C"/>
    <w:rsid w:val="00EC4034"/>
    <w:rsid w:val="00ED7C49"/>
    <w:rsid w:val="00F302CB"/>
    <w:rsid w:val="00F44967"/>
    <w:rsid w:val="00F70F47"/>
    <w:rsid w:val="00F80EA0"/>
    <w:rsid w:val="00FA70AE"/>
    <w:rsid w:val="00FC7A6D"/>
    <w:rsid w:val="00FE2E69"/>
    <w:rsid w:val="00FE4027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FD84"/>
  <w15:chartTrackingRefBased/>
  <w15:docId w15:val="{8B97056E-59DC-4C4E-B652-A3171C29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02"/>
  </w:style>
  <w:style w:type="paragraph" w:styleId="Stopka">
    <w:name w:val="footer"/>
    <w:basedOn w:val="Normalny"/>
    <w:link w:val="StopkaZnak"/>
    <w:uiPriority w:val="99"/>
    <w:unhideWhenUsed/>
    <w:rsid w:val="003F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02"/>
  </w:style>
  <w:style w:type="character" w:styleId="Hipercze">
    <w:name w:val="Hyperlink"/>
    <w:basedOn w:val="Domylnaczcionkaakapitu"/>
    <w:uiPriority w:val="99"/>
    <w:unhideWhenUsed/>
    <w:rsid w:val="002C70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0D7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138A9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138A9"/>
    <w:pPr>
      <w:widowControl w:val="0"/>
      <w:spacing w:after="0" w:line="266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dziejewska@soleckuja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kwiatkowska@soleckuj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kaszanek@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F001-6747-4F78-97AB-DDA254F3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Konopa</dc:creator>
  <cp:keywords/>
  <dc:description/>
  <cp:lastModifiedBy>Anna Kwiatkowska</cp:lastModifiedBy>
  <cp:revision>5</cp:revision>
  <cp:lastPrinted>2024-03-15T08:19:00Z</cp:lastPrinted>
  <dcterms:created xsi:type="dcterms:W3CDTF">2024-03-14T11:16:00Z</dcterms:created>
  <dcterms:modified xsi:type="dcterms:W3CDTF">2024-03-15T08:23:00Z</dcterms:modified>
</cp:coreProperties>
</file>